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6E10" w14:textId="77777777" w:rsidR="00E82DE6" w:rsidRDefault="00E82DE6" w:rsidP="00E82DE6">
      <w:pPr>
        <w:pStyle w:val="Zhlav"/>
        <w:tabs>
          <w:tab w:val="clear" w:pos="4536"/>
          <w:tab w:val="clear" w:pos="9072"/>
        </w:tabs>
        <w:rPr>
          <w:rFonts w:ascii="Quicksand" w:hAnsi="Quicksand"/>
        </w:rPr>
      </w:pPr>
    </w:p>
    <w:p w14:paraId="0DE85E77" w14:textId="77777777" w:rsidR="00B01441" w:rsidRPr="00B01441" w:rsidRDefault="00B01441" w:rsidP="00B01441">
      <w:pPr>
        <w:jc w:val="center"/>
        <w:rPr>
          <w:rFonts w:ascii="Quicksand" w:hAnsi="Quicksand"/>
          <w:b/>
          <w:noProof/>
          <w:sz w:val="32"/>
          <w:szCs w:val="32"/>
          <w:u w:val="single"/>
        </w:rPr>
      </w:pPr>
      <w:r w:rsidRPr="00B01441">
        <w:rPr>
          <w:rFonts w:ascii="Quicksand" w:hAnsi="Quicksand"/>
          <w:b/>
          <w:noProof/>
          <w:sz w:val="32"/>
          <w:szCs w:val="32"/>
          <w:u w:val="single"/>
        </w:rPr>
        <w:t>Žádost o poskytování sociální služby</w:t>
      </w:r>
    </w:p>
    <w:p w14:paraId="56B17DAD" w14:textId="77777777" w:rsidR="007352C8" w:rsidRPr="001F3982" w:rsidRDefault="007352C8" w:rsidP="00E82DE6">
      <w:pPr>
        <w:pStyle w:val="Zhlav"/>
        <w:tabs>
          <w:tab w:val="clear" w:pos="4536"/>
          <w:tab w:val="clear" w:pos="9072"/>
        </w:tabs>
        <w:rPr>
          <w:rFonts w:ascii="Quicksand" w:hAnsi="Quicksa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962"/>
      </w:tblGrid>
      <w:tr w:rsidR="00E82DE6" w:rsidRPr="001F3982" w14:paraId="4E887446" w14:textId="77777777" w:rsidTr="00A10B27">
        <w:tc>
          <w:tcPr>
            <w:tcW w:w="6232" w:type="dxa"/>
          </w:tcPr>
          <w:p w14:paraId="7DB79F6C" w14:textId="77777777" w:rsidR="00854AF0" w:rsidRPr="001F3982" w:rsidRDefault="00854AF0" w:rsidP="004F1193">
            <w:pPr>
              <w:rPr>
                <w:rFonts w:ascii="Quicksand" w:hAnsi="Quicksand"/>
                <w:b/>
                <w:noProof/>
                <w:sz w:val="16"/>
                <w:szCs w:val="16"/>
              </w:rPr>
            </w:pPr>
          </w:p>
          <w:p w14:paraId="26C69B66" w14:textId="5498C000" w:rsidR="00E44B82" w:rsidRPr="001F3982" w:rsidRDefault="00E44B82" w:rsidP="00446F1D">
            <w:pPr>
              <w:rPr>
                <w:rFonts w:ascii="Quicksand" w:hAnsi="Quicksand"/>
                <w:b/>
                <w:noProof/>
                <w:sz w:val="28"/>
                <w:szCs w:val="28"/>
              </w:rPr>
            </w:pPr>
            <w:r w:rsidRPr="001F3982">
              <w:rPr>
                <w:rFonts w:ascii="Quicksand" w:hAnsi="Quicksand"/>
                <w:b/>
                <w:noProof/>
                <w:sz w:val="28"/>
                <w:szCs w:val="28"/>
              </w:rPr>
              <w:t>Domov pro osoby se zdravotním postižením</w:t>
            </w:r>
          </w:p>
          <w:p w14:paraId="45602DC5" w14:textId="3064FB23" w:rsidR="00B4546D" w:rsidRPr="001F3982" w:rsidRDefault="00B4546D" w:rsidP="00B4546D">
            <w:pPr>
              <w:rPr>
                <w:rFonts w:ascii="Quicksand" w:hAnsi="Quicksand"/>
                <w:b/>
                <w:noProof/>
                <w:sz w:val="28"/>
                <w:szCs w:val="28"/>
              </w:rPr>
            </w:pPr>
          </w:p>
        </w:tc>
        <w:tc>
          <w:tcPr>
            <w:tcW w:w="3962" w:type="dxa"/>
          </w:tcPr>
          <w:p w14:paraId="15C8AC58" w14:textId="77777777" w:rsidR="00E82DE6" w:rsidRPr="001F3982" w:rsidRDefault="00E82DE6" w:rsidP="00B01441">
            <w:pPr>
              <w:jc w:val="center"/>
              <w:rPr>
                <w:rFonts w:ascii="Quicksand" w:hAnsi="Quicksand"/>
                <w:b/>
                <w:noProof/>
              </w:rPr>
            </w:pPr>
            <w:r w:rsidRPr="001F3982">
              <w:rPr>
                <w:rFonts w:ascii="Quicksand" w:hAnsi="Quicksand"/>
                <w:b/>
                <w:noProof/>
              </w:rPr>
              <w:t>Datum přijetí žádosti:</w:t>
            </w:r>
          </w:p>
        </w:tc>
      </w:tr>
    </w:tbl>
    <w:p w14:paraId="5DE3A4FC" w14:textId="77777777" w:rsidR="00E82DE6" w:rsidRDefault="00E82DE6" w:rsidP="00E82DE6">
      <w:pPr>
        <w:pBdr>
          <w:bottom w:val="single" w:sz="4" w:space="1" w:color="auto"/>
        </w:pBdr>
        <w:rPr>
          <w:rFonts w:ascii="Quicksand" w:hAnsi="Quicksand"/>
          <w:b/>
          <w:noProof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4696"/>
        <w:gridCol w:w="3917"/>
      </w:tblGrid>
      <w:tr w:rsidR="00A10B27" w:rsidRPr="001F3982" w14:paraId="02EC3C94" w14:textId="715CF5F0" w:rsidTr="00B01441">
        <w:trPr>
          <w:trHeight w:val="397"/>
        </w:trPr>
        <w:tc>
          <w:tcPr>
            <w:tcW w:w="1581" w:type="dxa"/>
            <w:vMerge w:val="restart"/>
            <w:vAlign w:val="center"/>
          </w:tcPr>
          <w:p w14:paraId="013D4133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  <w:p w14:paraId="25FAF95A" w14:textId="77777777" w:rsidR="00A10B27" w:rsidRPr="001F3982" w:rsidRDefault="00A10B27" w:rsidP="00C52DF6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Osobní údaje</w:t>
            </w:r>
          </w:p>
          <w:p w14:paraId="283CB18A" w14:textId="77777777" w:rsidR="00A10B27" w:rsidRPr="001F3982" w:rsidRDefault="00A10B27" w:rsidP="00C52DF6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žadatele</w:t>
            </w:r>
          </w:p>
        </w:tc>
        <w:tc>
          <w:tcPr>
            <w:tcW w:w="4696" w:type="dxa"/>
          </w:tcPr>
          <w:p w14:paraId="3B73B0D2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Jméno, příjmení a titul:</w:t>
            </w:r>
          </w:p>
          <w:p w14:paraId="60533487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  <w:p w14:paraId="73130518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  <w:p w14:paraId="3BB752B2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  <w:tc>
          <w:tcPr>
            <w:tcW w:w="3917" w:type="dxa"/>
          </w:tcPr>
          <w:p w14:paraId="1653DCD2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</w:tr>
      <w:tr w:rsidR="00A10B27" w:rsidRPr="001F3982" w14:paraId="7CB7572F" w14:textId="2A4B15AB" w:rsidTr="00B01441">
        <w:trPr>
          <w:trHeight w:val="397"/>
        </w:trPr>
        <w:tc>
          <w:tcPr>
            <w:tcW w:w="1581" w:type="dxa"/>
            <w:vMerge/>
            <w:vAlign w:val="center"/>
          </w:tcPr>
          <w:p w14:paraId="3BDC98F0" w14:textId="77777777" w:rsidR="00A10B27" w:rsidRPr="001F3982" w:rsidRDefault="00A10B27" w:rsidP="004F1193">
            <w:pPr>
              <w:rPr>
                <w:rFonts w:ascii="Quicksand" w:hAnsi="Quicksand"/>
              </w:rPr>
            </w:pPr>
          </w:p>
        </w:tc>
        <w:tc>
          <w:tcPr>
            <w:tcW w:w="4696" w:type="dxa"/>
          </w:tcPr>
          <w:p w14:paraId="18E3F83F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Datum narození:</w:t>
            </w:r>
          </w:p>
        </w:tc>
        <w:tc>
          <w:tcPr>
            <w:tcW w:w="3917" w:type="dxa"/>
          </w:tcPr>
          <w:p w14:paraId="1D8B0F80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</w:tr>
      <w:tr w:rsidR="00A10B27" w:rsidRPr="001F3982" w14:paraId="5219349F" w14:textId="7ADE54D3" w:rsidTr="00B01441">
        <w:trPr>
          <w:trHeight w:val="397"/>
        </w:trPr>
        <w:tc>
          <w:tcPr>
            <w:tcW w:w="1581" w:type="dxa"/>
            <w:vMerge/>
            <w:vAlign w:val="center"/>
          </w:tcPr>
          <w:p w14:paraId="20989F29" w14:textId="77777777" w:rsidR="00A10B27" w:rsidRPr="001F3982" w:rsidRDefault="00A10B27" w:rsidP="004F1193">
            <w:pPr>
              <w:rPr>
                <w:rFonts w:ascii="Quicksand" w:hAnsi="Quicksand"/>
              </w:rPr>
            </w:pPr>
          </w:p>
        </w:tc>
        <w:tc>
          <w:tcPr>
            <w:tcW w:w="4696" w:type="dxa"/>
          </w:tcPr>
          <w:p w14:paraId="1A1EAFC1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Adresa trvalého bydliště:</w:t>
            </w:r>
          </w:p>
          <w:p w14:paraId="26493A02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  <w:p w14:paraId="62432FB9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  <w:p w14:paraId="468AB39C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  <w:tc>
          <w:tcPr>
            <w:tcW w:w="3917" w:type="dxa"/>
          </w:tcPr>
          <w:p w14:paraId="3E690CC0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</w:tr>
      <w:tr w:rsidR="00A10B27" w:rsidRPr="001F3982" w14:paraId="70A2C378" w14:textId="5F1B0361" w:rsidTr="00B01441">
        <w:trPr>
          <w:trHeight w:val="1634"/>
        </w:trPr>
        <w:tc>
          <w:tcPr>
            <w:tcW w:w="1581" w:type="dxa"/>
            <w:vMerge/>
            <w:vAlign w:val="center"/>
          </w:tcPr>
          <w:p w14:paraId="2C04A682" w14:textId="77777777" w:rsidR="00A10B27" w:rsidRPr="001F3982" w:rsidRDefault="00A10B27" w:rsidP="004F1193">
            <w:pPr>
              <w:rPr>
                <w:rFonts w:ascii="Quicksand" w:hAnsi="Quicksand"/>
              </w:rPr>
            </w:pPr>
          </w:p>
        </w:tc>
        <w:tc>
          <w:tcPr>
            <w:tcW w:w="4696" w:type="dxa"/>
          </w:tcPr>
          <w:p w14:paraId="49748E89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 xml:space="preserve">Místo aktuálního pobytu žadatele </w:t>
            </w:r>
            <w:r w:rsidRPr="001F3982">
              <w:rPr>
                <w:rFonts w:ascii="Quicksand" w:hAnsi="Quicksand"/>
                <w:i/>
              </w:rPr>
              <w:t>(např. bydliště rodinného příslušníka nebo adresa sociálního či zdravotnického zařízení, kde bude možné zájemce osobně navštívit)</w:t>
            </w:r>
            <w:r w:rsidRPr="001F3982">
              <w:rPr>
                <w:rFonts w:ascii="Quicksand" w:hAnsi="Quicksand"/>
                <w:b/>
              </w:rPr>
              <w:t>:</w:t>
            </w:r>
          </w:p>
          <w:p w14:paraId="178CF849" w14:textId="77777777" w:rsidR="00A10B27" w:rsidRPr="001F3982" w:rsidRDefault="00A10B27" w:rsidP="004F1193">
            <w:pPr>
              <w:rPr>
                <w:rFonts w:ascii="Quicksand" w:hAnsi="Quicksand"/>
                <w:i/>
              </w:rPr>
            </w:pPr>
          </w:p>
          <w:p w14:paraId="102EDB61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  <w:tc>
          <w:tcPr>
            <w:tcW w:w="3917" w:type="dxa"/>
          </w:tcPr>
          <w:p w14:paraId="2A5D9414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</w:tr>
      <w:tr w:rsidR="00A10B27" w:rsidRPr="001F3982" w14:paraId="3676B583" w14:textId="6306960F" w:rsidTr="00B01441">
        <w:trPr>
          <w:trHeight w:val="397"/>
        </w:trPr>
        <w:tc>
          <w:tcPr>
            <w:tcW w:w="1581" w:type="dxa"/>
            <w:vMerge/>
            <w:vAlign w:val="center"/>
          </w:tcPr>
          <w:p w14:paraId="2F31CB61" w14:textId="77777777" w:rsidR="00A10B27" w:rsidRPr="001F3982" w:rsidRDefault="00A10B27" w:rsidP="004F1193">
            <w:pPr>
              <w:rPr>
                <w:rFonts w:ascii="Quicksand" w:hAnsi="Quicksand"/>
              </w:rPr>
            </w:pPr>
          </w:p>
        </w:tc>
        <w:tc>
          <w:tcPr>
            <w:tcW w:w="4696" w:type="dxa"/>
          </w:tcPr>
          <w:p w14:paraId="24541A96" w14:textId="4E0AC656" w:rsidR="00A10B27" w:rsidRPr="001F3982" w:rsidRDefault="00A10B27" w:rsidP="004F1193">
            <w:pPr>
              <w:rPr>
                <w:rFonts w:ascii="Quicksand" w:hAnsi="Quicksand"/>
                <w:i/>
              </w:rPr>
            </w:pPr>
            <w:r w:rsidRPr="001F3982">
              <w:rPr>
                <w:rFonts w:ascii="Quicksand" w:hAnsi="Quicksand"/>
                <w:b/>
              </w:rPr>
              <w:t>Telefon na žadatele</w:t>
            </w:r>
            <w:r w:rsidRPr="001F3982">
              <w:rPr>
                <w:rFonts w:ascii="Quicksand" w:hAnsi="Quicksand"/>
              </w:rPr>
              <w:t xml:space="preserve"> </w:t>
            </w:r>
            <w:r w:rsidRPr="001F3982">
              <w:rPr>
                <w:rFonts w:ascii="Quicksand" w:hAnsi="Quicksand"/>
                <w:i/>
              </w:rPr>
              <w:t>(prosíme, neuvádějte do této rubriky kontakty na rodinné příslušníky)</w:t>
            </w:r>
            <w:r w:rsidRPr="001F3982">
              <w:rPr>
                <w:rFonts w:ascii="Quicksand" w:hAnsi="Quicksand"/>
                <w:b/>
              </w:rPr>
              <w:t>:</w:t>
            </w:r>
          </w:p>
          <w:p w14:paraId="498CB7DF" w14:textId="77777777" w:rsidR="00A10B27" w:rsidRPr="001F3982" w:rsidRDefault="00A10B27" w:rsidP="004F1193">
            <w:pPr>
              <w:rPr>
                <w:rFonts w:ascii="Quicksand" w:hAnsi="Quicksand"/>
              </w:rPr>
            </w:pPr>
          </w:p>
        </w:tc>
        <w:tc>
          <w:tcPr>
            <w:tcW w:w="3917" w:type="dxa"/>
          </w:tcPr>
          <w:p w14:paraId="0EB7B2A4" w14:textId="77777777" w:rsidR="00A10B27" w:rsidRPr="001F3982" w:rsidRDefault="00A10B27" w:rsidP="004F1193">
            <w:pPr>
              <w:rPr>
                <w:rFonts w:ascii="Quicksand" w:hAnsi="Quicksand"/>
                <w:b/>
              </w:rPr>
            </w:pPr>
          </w:p>
        </w:tc>
      </w:tr>
    </w:tbl>
    <w:p w14:paraId="7CBD7073" w14:textId="77777777" w:rsidR="00130747" w:rsidRDefault="00130747" w:rsidP="007352C8">
      <w:pPr>
        <w:rPr>
          <w:rFonts w:ascii="Quicksand" w:hAnsi="Quicksand"/>
          <w:b/>
          <w:noProof/>
          <w:sz w:val="28"/>
          <w:szCs w:val="28"/>
        </w:rPr>
      </w:pPr>
    </w:p>
    <w:p w14:paraId="79AB6DB5" w14:textId="000C8E58" w:rsidR="007352C8" w:rsidRPr="007352C8" w:rsidRDefault="007352C8" w:rsidP="007352C8">
      <w:pPr>
        <w:rPr>
          <w:rFonts w:ascii="Quicksand" w:hAnsi="Quicksand"/>
          <w:b/>
          <w:noProof/>
          <w:sz w:val="28"/>
          <w:szCs w:val="28"/>
        </w:rPr>
      </w:pPr>
      <w:r w:rsidRPr="007352C8">
        <w:rPr>
          <w:rFonts w:ascii="Quicksand" w:hAnsi="Quicksand"/>
          <w:b/>
          <w:noProof/>
          <w:sz w:val="28"/>
          <w:szCs w:val="28"/>
        </w:rPr>
        <w:t>Kontaktní osoby:</w:t>
      </w:r>
    </w:p>
    <w:p w14:paraId="55F4F1D2" w14:textId="77777777" w:rsidR="007352C8" w:rsidRPr="00382E35" w:rsidRDefault="007352C8" w:rsidP="007352C8">
      <w:pPr>
        <w:rPr>
          <w:rFonts w:ascii="Tahoma" w:hAnsi="Tahoma" w:cs="Tahoma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31"/>
      </w:tblGrid>
      <w:tr w:rsidR="007352C8" w:rsidRPr="007352C8" w14:paraId="182F2537" w14:textId="77777777" w:rsidTr="00130747">
        <w:trPr>
          <w:trHeight w:val="314"/>
        </w:trPr>
        <w:tc>
          <w:tcPr>
            <w:tcW w:w="5070" w:type="dxa"/>
          </w:tcPr>
          <w:p w14:paraId="30EDEC8B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Jméno:</w:t>
            </w:r>
          </w:p>
        </w:tc>
        <w:tc>
          <w:tcPr>
            <w:tcW w:w="5131" w:type="dxa"/>
          </w:tcPr>
          <w:p w14:paraId="32984F83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Příjmení:</w:t>
            </w:r>
          </w:p>
        </w:tc>
      </w:tr>
      <w:tr w:rsidR="007352C8" w:rsidRPr="007352C8" w14:paraId="025E8AD0" w14:textId="77777777" w:rsidTr="00130747">
        <w:trPr>
          <w:trHeight w:val="314"/>
        </w:trPr>
        <w:tc>
          <w:tcPr>
            <w:tcW w:w="5070" w:type="dxa"/>
          </w:tcPr>
          <w:p w14:paraId="63B3738A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Tel:</w:t>
            </w:r>
          </w:p>
        </w:tc>
        <w:tc>
          <w:tcPr>
            <w:tcW w:w="5131" w:type="dxa"/>
          </w:tcPr>
          <w:p w14:paraId="766456B0" w14:textId="77777777" w:rsidR="007352C8" w:rsidRPr="007352C8" w:rsidRDefault="007352C8" w:rsidP="007352C8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Email:</w:t>
            </w:r>
          </w:p>
        </w:tc>
      </w:tr>
      <w:tr w:rsidR="007352C8" w:rsidRPr="007352C8" w14:paraId="709C1EF5" w14:textId="77777777" w:rsidTr="00130747">
        <w:trPr>
          <w:trHeight w:val="314"/>
        </w:trPr>
        <w:tc>
          <w:tcPr>
            <w:tcW w:w="5070" w:type="dxa"/>
          </w:tcPr>
          <w:p w14:paraId="7FFFFE30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Jméno:</w:t>
            </w:r>
          </w:p>
        </w:tc>
        <w:tc>
          <w:tcPr>
            <w:tcW w:w="5131" w:type="dxa"/>
          </w:tcPr>
          <w:p w14:paraId="1AC77339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Příjmení:</w:t>
            </w:r>
          </w:p>
        </w:tc>
      </w:tr>
      <w:tr w:rsidR="007352C8" w:rsidRPr="007352C8" w14:paraId="55949303" w14:textId="77777777" w:rsidTr="00130747">
        <w:trPr>
          <w:trHeight w:val="314"/>
        </w:trPr>
        <w:tc>
          <w:tcPr>
            <w:tcW w:w="5070" w:type="dxa"/>
          </w:tcPr>
          <w:p w14:paraId="305C8142" w14:textId="77777777" w:rsidR="007352C8" w:rsidRPr="007352C8" w:rsidRDefault="007352C8" w:rsidP="00D436E0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Tel:</w:t>
            </w:r>
          </w:p>
        </w:tc>
        <w:tc>
          <w:tcPr>
            <w:tcW w:w="5131" w:type="dxa"/>
          </w:tcPr>
          <w:p w14:paraId="67D79C50" w14:textId="77777777" w:rsidR="007352C8" w:rsidRPr="007352C8" w:rsidRDefault="007352C8" w:rsidP="007352C8">
            <w:pPr>
              <w:rPr>
                <w:rFonts w:ascii="Quicksand" w:hAnsi="Quicksand"/>
                <w:bCs/>
              </w:rPr>
            </w:pPr>
            <w:r w:rsidRPr="007352C8">
              <w:rPr>
                <w:rFonts w:ascii="Quicksand" w:hAnsi="Quicksand"/>
                <w:bCs/>
              </w:rPr>
              <w:t>Email:</w:t>
            </w:r>
          </w:p>
        </w:tc>
      </w:tr>
    </w:tbl>
    <w:p w14:paraId="3FD8ADC9" w14:textId="77777777" w:rsidR="007352C8" w:rsidRPr="007352C8" w:rsidRDefault="007352C8" w:rsidP="007352C8">
      <w:pPr>
        <w:rPr>
          <w:rFonts w:ascii="Quicksand" w:hAnsi="Quicksand"/>
          <w:bCs/>
        </w:rPr>
      </w:pPr>
      <w:r w:rsidRPr="007352C8">
        <w:rPr>
          <w:rFonts w:ascii="Quicksand" w:hAnsi="Quicksand"/>
          <w:bCs/>
        </w:rPr>
        <w:t xml:space="preserve"> </w:t>
      </w:r>
    </w:p>
    <w:tbl>
      <w:tblPr>
        <w:tblpPr w:leftFromText="141" w:rightFromText="141" w:vertAnchor="text" w:horzAnchor="margin" w:tblpY="52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7849"/>
      </w:tblGrid>
      <w:tr w:rsidR="00130747" w:rsidRPr="001F3982" w14:paraId="4378736D" w14:textId="77777777" w:rsidTr="00130747">
        <w:trPr>
          <w:trHeight w:val="1244"/>
        </w:trPr>
        <w:tc>
          <w:tcPr>
            <w:tcW w:w="2350" w:type="dxa"/>
            <w:vMerge w:val="restart"/>
            <w:vAlign w:val="center"/>
          </w:tcPr>
          <w:p w14:paraId="670BC125" w14:textId="77777777" w:rsidR="00130747" w:rsidRPr="001F3982" w:rsidRDefault="00130747" w:rsidP="00130747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Odůvodnění podání žádosti</w:t>
            </w:r>
          </w:p>
        </w:tc>
        <w:tc>
          <w:tcPr>
            <w:tcW w:w="7849" w:type="dxa"/>
            <w:tcBorders>
              <w:bottom w:val="nil"/>
            </w:tcBorders>
          </w:tcPr>
          <w:p w14:paraId="48FD9636" w14:textId="77777777" w:rsidR="00130747" w:rsidRPr="001F3982" w:rsidRDefault="00130747" w:rsidP="00130747">
            <w:pPr>
              <w:spacing w:after="240"/>
              <w:rPr>
                <w:rFonts w:ascii="Quicksand" w:hAnsi="Quicksand"/>
              </w:rPr>
            </w:pPr>
          </w:p>
        </w:tc>
      </w:tr>
      <w:tr w:rsidR="00130747" w:rsidRPr="001F3982" w14:paraId="46D66BC8" w14:textId="77777777" w:rsidTr="00130747">
        <w:trPr>
          <w:trHeight w:val="986"/>
        </w:trPr>
        <w:tc>
          <w:tcPr>
            <w:tcW w:w="2350" w:type="dxa"/>
            <w:vMerge/>
          </w:tcPr>
          <w:p w14:paraId="7EF10651" w14:textId="77777777" w:rsidR="00130747" w:rsidRPr="001F3982" w:rsidRDefault="00130747" w:rsidP="00130747">
            <w:pPr>
              <w:rPr>
                <w:rFonts w:ascii="Quicksand" w:hAnsi="Quicksand"/>
                <w:b/>
              </w:rPr>
            </w:pPr>
          </w:p>
        </w:tc>
        <w:tc>
          <w:tcPr>
            <w:tcW w:w="7849" w:type="dxa"/>
            <w:tcBorders>
              <w:top w:val="nil"/>
            </w:tcBorders>
          </w:tcPr>
          <w:p w14:paraId="7F8C5CF0" w14:textId="77777777" w:rsidR="00130747" w:rsidRPr="001F3982" w:rsidRDefault="00130747" w:rsidP="00130747">
            <w:pPr>
              <w:rPr>
                <w:rFonts w:ascii="Quicksand" w:hAnsi="Quicksand"/>
                <w:b/>
              </w:rPr>
            </w:pPr>
          </w:p>
        </w:tc>
      </w:tr>
    </w:tbl>
    <w:p w14:paraId="4D868B81" w14:textId="77777777" w:rsidR="007352C8" w:rsidRPr="007352C8" w:rsidRDefault="007352C8" w:rsidP="007352C8">
      <w:pPr>
        <w:rPr>
          <w:rFonts w:ascii="Quicksand" w:hAnsi="Quicksand"/>
          <w:bCs/>
        </w:rPr>
      </w:pPr>
    </w:p>
    <w:p w14:paraId="237EB49E" w14:textId="77777777" w:rsidR="007352C8" w:rsidRDefault="007352C8" w:rsidP="007352C8">
      <w:pPr>
        <w:rPr>
          <w:rFonts w:ascii="Tahoma" w:hAnsi="Tahoma" w:cs="Tahoma"/>
        </w:rPr>
      </w:pPr>
    </w:p>
    <w:p w14:paraId="1743262A" w14:textId="77777777" w:rsidR="007352C8" w:rsidRDefault="007352C8" w:rsidP="007352C8">
      <w:pPr>
        <w:rPr>
          <w:rFonts w:ascii="Tahoma" w:hAnsi="Tahoma" w:cs="Tahom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7849"/>
      </w:tblGrid>
      <w:tr w:rsidR="007352C8" w:rsidRPr="001F3982" w14:paraId="673E9B34" w14:textId="77777777" w:rsidTr="00D436E0">
        <w:trPr>
          <w:trHeight w:val="1244"/>
        </w:trPr>
        <w:tc>
          <w:tcPr>
            <w:tcW w:w="2350" w:type="dxa"/>
            <w:vMerge w:val="restart"/>
            <w:vAlign w:val="center"/>
          </w:tcPr>
          <w:p w14:paraId="4FD607FC" w14:textId="77777777" w:rsidR="007352C8" w:rsidRPr="001F3982" w:rsidRDefault="007352C8" w:rsidP="00D436E0">
            <w:pPr>
              <w:rPr>
                <w:rFonts w:ascii="Quicksand" w:hAnsi="Quicksand"/>
                <w:b/>
              </w:rPr>
            </w:pPr>
            <w:r w:rsidRPr="001F3982">
              <w:rPr>
                <w:rFonts w:ascii="Quicksand" w:hAnsi="Quicksand"/>
                <w:b/>
              </w:rPr>
              <w:t>Příspěvek na péči</w:t>
            </w:r>
          </w:p>
        </w:tc>
        <w:tc>
          <w:tcPr>
            <w:tcW w:w="7849" w:type="dxa"/>
            <w:tcBorders>
              <w:bottom w:val="nil"/>
            </w:tcBorders>
          </w:tcPr>
          <w:p w14:paraId="60FD278F" w14:textId="77777777" w:rsidR="007352C8" w:rsidRPr="001F3982" w:rsidRDefault="007352C8" w:rsidP="00D436E0">
            <w:pPr>
              <w:rPr>
                <w:rFonts w:ascii="Quicksand" w:hAnsi="Quicksand"/>
              </w:rPr>
            </w:pPr>
          </w:p>
          <w:p w14:paraId="6AE3910F" w14:textId="1B8C041A" w:rsidR="007352C8" w:rsidRPr="001F3982" w:rsidRDefault="007352C8" w:rsidP="00D436E0">
            <w:pPr>
              <w:rPr>
                <w:rFonts w:ascii="Quicksand" w:hAnsi="Quicksand"/>
              </w:rPr>
            </w:pPr>
            <w:r w:rsidRPr="001F3982">
              <w:rPr>
                <w:rFonts w:ascii="Quicksand" w:hAnsi="Quicksand"/>
              </w:rPr>
              <w:sym w:font="Webdings" w:char="F063"/>
            </w:r>
            <w:r w:rsidRPr="001F3982">
              <w:rPr>
                <w:rFonts w:ascii="Quicksand" w:hAnsi="Quicksand"/>
              </w:rPr>
              <w:t xml:space="preserve">  ano, byl přiznán  </w:t>
            </w:r>
          </w:p>
          <w:p w14:paraId="3740CCCF" w14:textId="77777777" w:rsidR="007352C8" w:rsidRPr="001F3982" w:rsidRDefault="007352C8" w:rsidP="00D436E0">
            <w:pPr>
              <w:rPr>
                <w:rFonts w:ascii="Quicksand" w:hAnsi="Quicksand"/>
              </w:rPr>
            </w:pPr>
            <w:r w:rsidRPr="001F3982">
              <w:rPr>
                <w:rFonts w:ascii="Quicksand" w:hAnsi="Quicksand"/>
              </w:rPr>
              <w:sym w:font="Webdings" w:char="F063"/>
            </w:r>
            <w:r w:rsidRPr="001F3982">
              <w:rPr>
                <w:rFonts w:ascii="Quicksand" w:hAnsi="Quicksand"/>
              </w:rPr>
              <w:t xml:space="preserve">  bylo zažádáno o přiznání příspěvku na péči</w:t>
            </w:r>
          </w:p>
          <w:p w14:paraId="40F23E5C" w14:textId="77777777" w:rsidR="007352C8" w:rsidRDefault="007352C8" w:rsidP="00B01441">
            <w:pPr>
              <w:rPr>
                <w:rFonts w:ascii="Quicksand" w:hAnsi="Quicksand"/>
              </w:rPr>
            </w:pPr>
            <w:r w:rsidRPr="001F3982">
              <w:rPr>
                <w:rFonts w:ascii="Quicksand" w:hAnsi="Quicksand"/>
              </w:rPr>
              <w:sym w:font="Webdings" w:char="F063"/>
            </w:r>
            <w:r w:rsidRPr="001F3982">
              <w:rPr>
                <w:rFonts w:ascii="Quicksand" w:hAnsi="Quicksand"/>
              </w:rPr>
              <w:t xml:space="preserve">  ne, nebylo zažádáno</w:t>
            </w:r>
          </w:p>
          <w:p w14:paraId="4BFDEB74" w14:textId="74CB11D4" w:rsidR="00B01441" w:rsidRPr="001F3982" w:rsidRDefault="00B01441" w:rsidP="00D436E0">
            <w:pPr>
              <w:spacing w:after="240"/>
              <w:rPr>
                <w:rFonts w:ascii="Quicksand" w:hAnsi="Quicksand"/>
              </w:rPr>
            </w:pPr>
            <w:r w:rsidRPr="001F3982">
              <w:rPr>
                <w:rFonts w:ascii="Quicksand" w:hAnsi="Quicksand"/>
              </w:rPr>
              <w:sym w:font="Webdings" w:char="F063"/>
            </w:r>
            <w:r w:rsidRPr="001F3982">
              <w:rPr>
                <w:rFonts w:ascii="Quicksand" w:hAnsi="Quicksand"/>
              </w:rPr>
              <w:t xml:space="preserve">  ne, nebyl</w:t>
            </w:r>
            <w:r>
              <w:rPr>
                <w:rFonts w:ascii="Quicksand" w:hAnsi="Quicksand"/>
              </w:rPr>
              <w:t xml:space="preserve"> přiznán</w:t>
            </w:r>
          </w:p>
        </w:tc>
      </w:tr>
      <w:tr w:rsidR="007352C8" w:rsidRPr="001F3982" w14:paraId="4E404B1C" w14:textId="77777777" w:rsidTr="00D436E0">
        <w:trPr>
          <w:trHeight w:val="74"/>
        </w:trPr>
        <w:tc>
          <w:tcPr>
            <w:tcW w:w="2350" w:type="dxa"/>
            <w:vMerge/>
          </w:tcPr>
          <w:p w14:paraId="67D50077" w14:textId="77777777" w:rsidR="007352C8" w:rsidRPr="001F3982" w:rsidRDefault="007352C8" w:rsidP="00D436E0">
            <w:pPr>
              <w:rPr>
                <w:rFonts w:ascii="Quicksand" w:hAnsi="Quicksand"/>
                <w:b/>
              </w:rPr>
            </w:pPr>
          </w:p>
        </w:tc>
        <w:tc>
          <w:tcPr>
            <w:tcW w:w="7849" w:type="dxa"/>
            <w:tcBorders>
              <w:top w:val="nil"/>
            </w:tcBorders>
          </w:tcPr>
          <w:p w14:paraId="717FC89E" w14:textId="77777777" w:rsidR="007352C8" w:rsidRPr="001F3982" w:rsidRDefault="007352C8" w:rsidP="00D436E0">
            <w:pPr>
              <w:rPr>
                <w:rFonts w:ascii="Quicksand" w:hAnsi="Quicksand"/>
                <w:b/>
              </w:rPr>
            </w:pPr>
          </w:p>
        </w:tc>
      </w:tr>
    </w:tbl>
    <w:p w14:paraId="138E58CD" w14:textId="77777777" w:rsidR="007352C8" w:rsidRPr="001F3982" w:rsidRDefault="007352C8" w:rsidP="007352C8">
      <w:pPr>
        <w:rPr>
          <w:rFonts w:ascii="Quicksand" w:hAnsi="Quicksand"/>
          <w:b/>
        </w:rPr>
      </w:pPr>
    </w:p>
    <w:p w14:paraId="56F16BF7" w14:textId="77777777" w:rsidR="007352C8" w:rsidRPr="001F3982" w:rsidRDefault="007352C8" w:rsidP="007352C8">
      <w:pPr>
        <w:jc w:val="center"/>
        <w:rPr>
          <w:rFonts w:ascii="Quicksand" w:hAnsi="Quicksand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52C8" w:rsidRPr="001F3982" w14:paraId="45288D0B" w14:textId="77777777" w:rsidTr="00D436E0">
        <w:trPr>
          <w:trHeight w:val="2217"/>
        </w:trPr>
        <w:tc>
          <w:tcPr>
            <w:tcW w:w="10201" w:type="dxa"/>
            <w:shd w:val="clear" w:color="auto" w:fill="auto"/>
          </w:tcPr>
          <w:p w14:paraId="06C7C51D" w14:textId="77777777" w:rsidR="007352C8" w:rsidRPr="007352C8" w:rsidRDefault="007352C8" w:rsidP="00D436E0">
            <w:pPr>
              <w:rPr>
                <w:rFonts w:ascii="Quicksand" w:hAnsi="Quicksand"/>
                <w:b/>
              </w:rPr>
            </w:pPr>
            <w:r w:rsidRPr="007352C8">
              <w:rPr>
                <w:rFonts w:ascii="Quicksand" w:hAnsi="Quicksand"/>
                <w:b/>
              </w:rPr>
              <w:t>Další skutečnosti, které považujete za důležité sdělit:</w:t>
            </w:r>
          </w:p>
          <w:p w14:paraId="38E1AFF8" w14:textId="77777777" w:rsidR="007352C8" w:rsidRPr="001F3982" w:rsidRDefault="007352C8" w:rsidP="00D436E0">
            <w:pPr>
              <w:rPr>
                <w:rFonts w:ascii="Quicksand" w:hAnsi="Quicksand"/>
                <w:sz w:val="22"/>
                <w:szCs w:val="22"/>
              </w:rPr>
            </w:pPr>
          </w:p>
        </w:tc>
      </w:tr>
    </w:tbl>
    <w:p w14:paraId="3FB7B191" w14:textId="77777777" w:rsidR="007352C8" w:rsidRPr="001F3982" w:rsidRDefault="007352C8" w:rsidP="007352C8">
      <w:pPr>
        <w:rPr>
          <w:rFonts w:ascii="Quicksand" w:hAnsi="Quicksand"/>
          <w:b/>
        </w:rPr>
      </w:pPr>
    </w:p>
    <w:p w14:paraId="0CC8F889" w14:textId="77777777" w:rsidR="007352C8" w:rsidRPr="007352C8" w:rsidRDefault="007352C8" w:rsidP="007352C8">
      <w:pPr>
        <w:jc w:val="center"/>
        <w:rPr>
          <w:rFonts w:ascii="Quicksand" w:hAnsi="Quicksand"/>
        </w:rPr>
      </w:pPr>
    </w:p>
    <w:p w14:paraId="14F35040" w14:textId="77777777" w:rsidR="007352C8" w:rsidRPr="00C756E2" w:rsidRDefault="007352C8" w:rsidP="007352C8">
      <w:pPr>
        <w:jc w:val="center"/>
        <w:rPr>
          <w:rFonts w:ascii="Quicksand" w:hAnsi="Quicksand"/>
          <w:b/>
          <w:noProof/>
          <w:sz w:val="28"/>
          <w:szCs w:val="28"/>
        </w:rPr>
      </w:pPr>
      <w:r w:rsidRPr="00C756E2">
        <w:rPr>
          <w:rFonts w:ascii="Quicksand" w:hAnsi="Quicksand"/>
          <w:b/>
          <w:noProof/>
          <w:sz w:val="28"/>
          <w:szCs w:val="28"/>
        </w:rPr>
        <w:t>Prohlášení žadatele (případně jeho zákonného zástupce nebo opatrovníka):</w:t>
      </w:r>
    </w:p>
    <w:p w14:paraId="555A6EBB" w14:textId="77777777" w:rsidR="007352C8" w:rsidRPr="00C756E2" w:rsidRDefault="007352C8" w:rsidP="007352C8">
      <w:pPr>
        <w:rPr>
          <w:rFonts w:ascii="Tahoma" w:hAnsi="Tahoma" w:cs="Tahoma"/>
          <w:b/>
        </w:rPr>
      </w:pPr>
    </w:p>
    <w:p w14:paraId="0956E0B7" w14:textId="77777777" w:rsidR="007352C8" w:rsidRPr="00C756E2" w:rsidRDefault="007352C8" w:rsidP="007352C8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C756E2">
        <w:rPr>
          <w:rFonts w:ascii="Tahoma" w:hAnsi="Tahoma" w:cs="Tahoma"/>
          <w:b/>
          <w:bCs/>
          <w:color w:val="000000"/>
          <w:sz w:val="22"/>
          <w:szCs w:val="22"/>
        </w:rPr>
        <w:t>Prohlášení žadatele:</w:t>
      </w:r>
    </w:p>
    <w:p w14:paraId="64F78BB8" w14:textId="77777777" w:rsidR="007352C8" w:rsidRPr="00130747" w:rsidRDefault="007352C8" w:rsidP="007352C8">
      <w:pPr>
        <w:spacing w:line="276" w:lineRule="auto"/>
        <w:jc w:val="both"/>
        <w:rPr>
          <w:rFonts w:ascii="Quicksand" w:hAnsi="Quicksand"/>
        </w:rPr>
      </w:pPr>
      <w:r w:rsidRPr="00130747">
        <w:rPr>
          <w:rFonts w:ascii="Quicksand" w:hAnsi="Quicksand"/>
        </w:rPr>
        <w:t>prohlašuji, že veškeré údaje v této žádosti jsem uvedl(a) pravdivě.</w:t>
      </w:r>
    </w:p>
    <w:p w14:paraId="7E2D30AA" w14:textId="46F0ED8E" w:rsidR="00EC23F4" w:rsidRPr="00C756E2" w:rsidRDefault="00EC23F4" w:rsidP="00201C15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756E2">
        <w:rPr>
          <w:rFonts w:ascii="Tahoma" w:hAnsi="Tahoma" w:cs="Tahoma"/>
          <w:b/>
          <w:bCs/>
          <w:color w:val="000000"/>
          <w:sz w:val="22"/>
          <w:szCs w:val="22"/>
        </w:rPr>
        <w:t>Souhlas žadatele:</w:t>
      </w:r>
    </w:p>
    <w:p w14:paraId="5E50C2C2" w14:textId="3A9A3CBD" w:rsidR="00A75C69" w:rsidRPr="00130747" w:rsidRDefault="00A75C69" w:rsidP="00A75C69">
      <w:pPr>
        <w:jc w:val="both"/>
        <w:rPr>
          <w:rFonts w:ascii="Quicksand" w:hAnsi="Quicksand"/>
        </w:rPr>
      </w:pPr>
      <w:r w:rsidRPr="00130747">
        <w:rPr>
          <w:rFonts w:ascii="Quicksand" w:hAnsi="Quicksand"/>
        </w:rPr>
        <w:t>svým podpisem uděluji souhlas poskytovateli, aby na základě zákona 108/2006 Sb. o sociálních službách, dále pak ve smyslu zákona 110/20</w:t>
      </w:r>
      <w:r w:rsidR="00B616D0" w:rsidRPr="00130747">
        <w:rPr>
          <w:rFonts w:ascii="Quicksand" w:hAnsi="Quicksand"/>
        </w:rPr>
        <w:t>19</w:t>
      </w:r>
      <w:r w:rsidRPr="00130747">
        <w:rPr>
          <w:rFonts w:ascii="Quicksand" w:hAnsi="Quicksand"/>
        </w:rPr>
        <w:t xml:space="preserve"> Sb. o zpracování osobních údajů a Nařízení Evropského parlamentu a Rady (EU) č. 2016/679, zpracovával tyto osobní údaje (jméno a příjmení, datum narození, tel. a email – žadatele, adresa trvalého pobytu, sociální anamnéza</w:t>
      </w:r>
      <w:r w:rsidR="004F6E12">
        <w:rPr>
          <w:rFonts w:ascii="Quicksand" w:hAnsi="Quicksand"/>
        </w:rPr>
        <w:t>, kontaktní osoby-jméno, příjmení, email, tel. číslo</w:t>
      </w:r>
      <w:r w:rsidRPr="00130747">
        <w:rPr>
          <w:rFonts w:ascii="Quicksand" w:hAnsi="Quicksand"/>
        </w:rPr>
        <w:t>). Zpracování osobních údajů se řídí vnitřními předpisy organizace.</w:t>
      </w:r>
    </w:p>
    <w:p w14:paraId="5B4C84AA" w14:textId="77777777" w:rsidR="00A75C69" w:rsidRPr="001F3982" w:rsidRDefault="00A75C69" w:rsidP="00A75C69">
      <w:pPr>
        <w:jc w:val="both"/>
        <w:rPr>
          <w:rFonts w:ascii="Quicksand" w:hAnsi="Quicksand"/>
        </w:rPr>
      </w:pPr>
      <w:r w:rsidRPr="001F3982">
        <w:rPr>
          <w:rFonts w:ascii="Quicksand" w:hAnsi="Quicksand"/>
        </w:rPr>
        <w:t xml:space="preserve"> </w:t>
      </w:r>
    </w:p>
    <w:p w14:paraId="47BF5C6C" w14:textId="77777777" w:rsidR="00081E62" w:rsidRPr="001F3982" w:rsidRDefault="00081E62" w:rsidP="00E82DE6">
      <w:pPr>
        <w:rPr>
          <w:rFonts w:ascii="Quicksand" w:hAnsi="Quicksand"/>
        </w:rPr>
      </w:pPr>
    </w:p>
    <w:p w14:paraId="134977A0" w14:textId="77777777" w:rsidR="00E82DE6" w:rsidRPr="001F3982" w:rsidRDefault="00E82DE6" w:rsidP="00E82DE6">
      <w:pPr>
        <w:rPr>
          <w:rFonts w:ascii="Quicksand" w:hAnsi="Quicksand"/>
        </w:rPr>
      </w:pPr>
    </w:p>
    <w:p w14:paraId="047EE72E" w14:textId="77777777" w:rsidR="00E82DE6" w:rsidRPr="001F3982" w:rsidRDefault="00E82DE6" w:rsidP="00BA1786">
      <w:pPr>
        <w:pBdr>
          <w:top w:val="single" w:sz="4" w:space="1" w:color="auto"/>
        </w:pBdr>
        <w:jc w:val="center"/>
        <w:rPr>
          <w:rFonts w:ascii="Quicksand" w:hAnsi="Quicksand"/>
          <w:iCs/>
          <w:sz w:val="28"/>
          <w:szCs w:val="28"/>
        </w:rPr>
      </w:pPr>
      <w:r w:rsidRPr="001F3982">
        <w:rPr>
          <w:rFonts w:ascii="Quicksand" w:hAnsi="Quicksand"/>
          <w:iCs/>
          <w:sz w:val="28"/>
          <w:szCs w:val="28"/>
        </w:rPr>
        <w:t>datum a podpis žadatele</w:t>
      </w:r>
    </w:p>
    <w:p w14:paraId="13779014" w14:textId="11DB80E8" w:rsidR="00081E62" w:rsidRPr="001F3982" w:rsidRDefault="00E82DE6" w:rsidP="00BA1786">
      <w:pPr>
        <w:pBdr>
          <w:top w:val="single" w:sz="4" w:space="1" w:color="auto"/>
        </w:pBdr>
        <w:jc w:val="center"/>
        <w:rPr>
          <w:rFonts w:ascii="Quicksand" w:hAnsi="Quicksand"/>
          <w:iCs/>
        </w:rPr>
      </w:pPr>
      <w:r w:rsidRPr="001F3982">
        <w:rPr>
          <w:rFonts w:ascii="Quicksand" w:hAnsi="Quicksand"/>
          <w:iCs/>
        </w:rPr>
        <w:t>(</w:t>
      </w:r>
      <w:r w:rsidR="00735AD2" w:rsidRPr="001F3982">
        <w:rPr>
          <w:rFonts w:ascii="Quicksand" w:hAnsi="Quicksand"/>
          <w:iCs/>
        </w:rPr>
        <w:t>opatrovníka</w:t>
      </w:r>
      <w:r w:rsidR="006C2B35" w:rsidRPr="001F3982">
        <w:rPr>
          <w:rFonts w:ascii="Quicksand" w:hAnsi="Quicksand"/>
          <w:iCs/>
        </w:rPr>
        <w:t>, zmocněnce</w:t>
      </w:r>
      <w:r w:rsidR="00C52DF6" w:rsidRPr="001F3982">
        <w:rPr>
          <w:rFonts w:ascii="Quicksand" w:hAnsi="Quicksand"/>
          <w:iCs/>
        </w:rPr>
        <w:t>)</w:t>
      </w:r>
    </w:p>
    <w:p w14:paraId="3FF05DC7" w14:textId="77777777" w:rsidR="00201C15" w:rsidRPr="001F3982" w:rsidRDefault="00201C15" w:rsidP="00BA1786">
      <w:pPr>
        <w:pBdr>
          <w:top w:val="single" w:sz="4" w:space="1" w:color="auto"/>
        </w:pBdr>
        <w:rPr>
          <w:rFonts w:ascii="Quicksand" w:hAnsi="Quicksand"/>
          <w:i/>
        </w:rPr>
      </w:pPr>
    </w:p>
    <w:p w14:paraId="6CDF03DD" w14:textId="69D75829" w:rsidR="00081E62" w:rsidRPr="001F3982" w:rsidRDefault="00081E62" w:rsidP="00BA1786">
      <w:pPr>
        <w:pBdr>
          <w:top w:val="single" w:sz="4" w:space="1" w:color="auto"/>
        </w:pBdr>
        <w:rPr>
          <w:rFonts w:ascii="Quicksand" w:hAnsi="Quicksand"/>
          <w:iCs/>
        </w:rPr>
      </w:pPr>
      <w:r w:rsidRPr="001F3982">
        <w:rPr>
          <w:rFonts w:ascii="Quicksand" w:hAnsi="Quicksand"/>
          <w:iCs/>
        </w:rPr>
        <w:t xml:space="preserve">Přílohy: </w:t>
      </w:r>
    </w:p>
    <w:p w14:paraId="42A422C1" w14:textId="0BFB3B2F" w:rsidR="00081E62" w:rsidRPr="001F3982" w:rsidRDefault="00081E62" w:rsidP="00BA1786">
      <w:pPr>
        <w:pBdr>
          <w:top w:val="single" w:sz="4" w:space="1" w:color="auto"/>
        </w:pBdr>
        <w:rPr>
          <w:rFonts w:ascii="Quicksand" w:hAnsi="Quicksand"/>
          <w:iCs/>
        </w:rPr>
      </w:pPr>
      <w:r w:rsidRPr="001F3982">
        <w:rPr>
          <w:rFonts w:ascii="Quicksand" w:hAnsi="Quicksand"/>
          <w:iCs/>
        </w:rPr>
        <w:t>1. Vyjádření lékař</w:t>
      </w:r>
      <w:r w:rsidR="007C7A5D" w:rsidRPr="001F3982">
        <w:rPr>
          <w:rFonts w:ascii="Quicksand" w:hAnsi="Quicksand"/>
          <w:iCs/>
        </w:rPr>
        <w:t>e pro účely žádost</w:t>
      </w:r>
      <w:r w:rsidR="00C670FA" w:rsidRPr="001F3982">
        <w:rPr>
          <w:rFonts w:ascii="Quicksand" w:hAnsi="Quicksand"/>
          <w:iCs/>
        </w:rPr>
        <w:t>i</w:t>
      </w:r>
      <w:r w:rsidR="003E0147" w:rsidRPr="001F3982">
        <w:rPr>
          <w:rFonts w:ascii="Quicksand" w:hAnsi="Quicksand"/>
          <w:iCs/>
        </w:rPr>
        <w:t>.</w:t>
      </w:r>
    </w:p>
    <w:p w14:paraId="2BCED7B5" w14:textId="0FF1B4F7" w:rsidR="00C54EF8" w:rsidRDefault="00C54EF8" w:rsidP="00C54EF8">
      <w:pPr>
        <w:pBdr>
          <w:top w:val="single" w:sz="4" w:space="1" w:color="auto"/>
        </w:pBdr>
        <w:rPr>
          <w:rFonts w:ascii="Quicksand" w:hAnsi="Quicksand"/>
          <w:iCs/>
        </w:rPr>
      </w:pPr>
    </w:p>
    <w:p w14:paraId="129574A8" w14:textId="18C18124" w:rsidR="007352C8" w:rsidRPr="007352C8" w:rsidRDefault="007352C8" w:rsidP="007352C8">
      <w:pPr>
        <w:pStyle w:val="l5"/>
        <w:spacing w:before="0" w:beforeAutospacing="0" w:after="0" w:afterAutospacing="0" w:line="276" w:lineRule="auto"/>
        <w:jc w:val="both"/>
        <w:rPr>
          <w:rFonts w:ascii="Quicksand" w:hAnsi="Quicksand"/>
        </w:rPr>
      </w:pPr>
      <w:r w:rsidRPr="007352C8">
        <w:rPr>
          <w:rFonts w:ascii="Quicksand" w:hAnsi="Quicksand"/>
        </w:rPr>
        <w:t xml:space="preserve">Zákon 108/2006 Sb. v platném znění, § 91 odst. (3) Poskytovatel sociálních služeb může odmítnout uzavřít </w:t>
      </w:r>
      <w:r w:rsidR="00B01441">
        <w:rPr>
          <w:rFonts w:ascii="Quicksand" w:hAnsi="Quicksand"/>
        </w:rPr>
        <w:t>S</w:t>
      </w:r>
      <w:r w:rsidRPr="007352C8">
        <w:rPr>
          <w:rFonts w:ascii="Quicksand" w:hAnsi="Quicksand"/>
        </w:rPr>
        <w:t xml:space="preserve">mlouvu o poskytování služeb </w:t>
      </w:r>
      <w:r w:rsidR="00B01441">
        <w:rPr>
          <w:rFonts w:ascii="Quicksand" w:hAnsi="Quicksand"/>
        </w:rPr>
        <w:t xml:space="preserve">sociální péče </w:t>
      </w:r>
      <w:r w:rsidRPr="007352C8">
        <w:rPr>
          <w:rFonts w:ascii="Quicksand" w:hAnsi="Quicksand"/>
        </w:rPr>
        <w:t>pouze, pokud</w:t>
      </w:r>
      <w:r w:rsidR="00B01441">
        <w:rPr>
          <w:rFonts w:ascii="Quicksand" w:hAnsi="Quicksand"/>
        </w:rPr>
        <w:t>:</w:t>
      </w:r>
    </w:p>
    <w:p w14:paraId="0AA90AF4" w14:textId="3B1D5E1C" w:rsidR="007352C8" w:rsidRDefault="007352C8" w:rsidP="00EF32D6">
      <w:pPr>
        <w:pStyle w:val="l6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Quicksand" w:hAnsi="Quicksand"/>
        </w:rPr>
      </w:pPr>
      <w:r w:rsidRPr="007352C8">
        <w:rPr>
          <w:rFonts w:ascii="Quicksand" w:hAnsi="Quicksand"/>
        </w:rPr>
        <w:t>neposkytuje sociální službu, o kterou osoba žádá, a to i s ohledem na vymezení okruhu osob v registru poskytovatelů sociálních služeb,</w:t>
      </w:r>
    </w:p>
    <w:p w14:paraId="7002EBCF" w14:textId="77777777" w:rsidR="00EF32D6" w:rsidRPr="007352C8" w:rsidRDefault="00EF32D6" w:rsidP="00EF32D6">
      <w:pPr>
        <w:pStyle w:val="l6"/>
        <w:spacing w:before="0" w:beforeAutospacing="0" w:after="0" w:afterAutospacing="0" w:line="276" w:lineRule="auto"/>
        <w:ind w:left="284"/>
        <w:jc w:val="both"/>
        <w:rPr>
          <w:rFonts w:ascii="Quicksand" w:hAnsi="Quicksand"/>
        </w:rPr>
      </w:pPr>
    </w:p>
    <w:p w14:paraId="1215F5C8" w14:textId="77777777" w:rsidR="007352C8" w:rsidRDefault="007352C8" w:rsidP="007352C8">
      <w:pPr>
        <w:pStyle w:val="l6"/>
        <w:spacing w:before="0" w:beforeAutospacing="0" w:after="0" w:afterAutospacing="0" w:line="276" w:lineRule="auto"/>
        <w:jc w:val="both"/>
        <w:rPr>
          <w:rFonts w:ascii="Quicksand" w:hAnsi="Quicksand"/>
        </w:rPr>
      </w:pPr>
      <w:r w:rsidRPr="007352C8">
        <w:rPr>
          <w:rFonts w:ascii="Quicksand" w:hAnsi="Quicksand"/>
        </w:rPr>
        <w:lastRenderedPageBreak/>
        <w:t>b) nemá dostatečnou kapacitu k poskytnutí sociální služby, o kterou osoba žádá,</w:t>
      </w:r>
    </w:p>
    <w:p w14:paraId="6F82A38A" w14:textId="77777777" w:rsidR="007352C8" w:rsidRPr="007352C8" w:rsidRDefault="007352C8" w:rsidP="00B01441">
      <w:pPr>
        <w:pStyle w:val="l6"/>
        <w:spacing w:before="0" w:beforeAutospacing="0" w:after="0" w:afterAutospacing="0" w:line="276" w:lineRule="auto"/>
        <w:ind w:left="284" w:hanging="284"/>
        <w:jc w:val="both"/>
        <w:rPr>
          <w:rFonts w:ascii="Quicksand" w:hAnsi="Quicksand"/>
        </w:rPr>
      </w:pPr>
      <w:r w:rsidRPr="007352C8">
        <w:rPr>
          <w:rFonts w:ascii="Quicksand" w:hAnsi="Quicksand"/>
        </w:rPr>
        <w:t>c) zdravotní stav osoby, která žádá o poskytnutí pobytové sociální služby, vylučuje poskytnutí takové sociální služby; tyto zdravotní stavy stanoví prováděcí právní předpis, nebo</w:t>
      </w:r>
    </w:p>
    <w:p w14:paraId="46B81390" w14:textId="7B05BE5C" w:rsidR="00EC23F4" w:rsidRPr="001F3982" w:rsidRDefault="007352C8" w:rsidP="00B01441">
      <w:pPr>
        <w:pStyle w:val="l6"/>
        <w:spacing w:before="0" w:beforeAutospacing="0" w:after="0" w:afterAutospacing="0" w:line="276" w:lineRule="auto"/>
        <w:ind w:left="284" w:hanging="284"/>
        <w:jc w:val="both"/>
        <w:rPr>
          <w:rFonts w:ascii="Quicksand" w:hAnsi="Quicksand"/>
          <w:iCs/>
        </w:rPr>
      </w:pPr>
      <w:r w:rsidRPr="007352C8">
        <w:rPr>
          <w:rFonts w:ascii="Quicksand" w:hAnsi="Quicksand"/>
        </w:rPr>
        <w:t xml:space="preserve">d) osobě, která žádá o poskytnutí sociální služby, vypověděl v době kratší než 6 měsíců před touto žádostí </w:t>
      </w:r>
      <w:r w:rsidR="00B01441">
        <w:rPr>
          <w:rFonts w:ascii="Quicksand" w:hAnsi="Quicksand"/>
        </w:rPr>
        <w:t>S</w:t>
      </w:r>
      <w:r w:rsidRPr="007352C8">
        <w:rPr>
          <w:rFonts w:ascii="Quicksand" w:hAnsi="Quicksand"/>
        </w:rPr>
        <w:t xml:space="preserve">mlouvu o poskytnutí téže sociální služby z důvodu porušování povinností vyplývajících ze </w:t>
      </w:r>
      <w:r w:rsidR="00B01441">
        <w:rPr>
          <w:rFonts w:ascii="Quicksand" w:hAnsi="Quicksand"/>
        </w:rPr>
        <w:t>S</w:t>
      </w:r>
      <w:r w:rsidRPr="007352C8">
        <w:rPr>
          <w:rFonts w:ascii="Quicksand" w:hAnsi="Quicksand"/>
        </w:rPr>
        <w:t>mlouvy.</w:t>
      </w:r>
    </w:p>
    <w:p w14:paraId="70283C6C" w14:textId="1137A0C5" w:rsidR="00252E62" w:rsidRPr="001F3982" w:rsidRDefault="00802FFC" w:rsidP="00201C15">
      <w:pPr>
        <w:jc w:val="both"/>
        <w:rPr>
          <w:rStyle w:val="Hypertextovodkaz"/>
          <w:rFonts w:ascii="Quicksand" w:hAnsi="Quicksand"/>
          <w:color w:val="auto"/>
          <w:u w:val="none"/>
        </w:rPr>
      </w:pPr>
      <w:r w:rsidRPr="001F3982">
        <w:rPr>
          <w:rFonts w:ascii="Quicksand" w:hAnsi="Quicksand"/>
        </w:rPr>
        <w:t xml:space="preserve">             </w:t>
      </w:r>
    </w:p>
    <w:p w14:paraId="5216238A" w14:textId="365E44E4" w:rsidR="00252E62" w:rsidRPr="001F3982" w:rsidRDefault="00252E62" w:rsidP="00252E62">
      <w:pPr>
        <w:ind w:left="720"/>
        <w:rPr>
          <w:rStyle w:val="Hypertextovodkaz"/>
          <w:rFonts w:ascii="Quicksand" w:hAnsi="Quicksand"/>
          <w:color w:val="auto"/>
          <w:u w:val="none"/>
        </w:rPr>
      </w:pPr>
    </w:p>
    <w:p w14:paraId="5985BDE9" w14:textId="77777777" w:rsidR="00252E62" w:rsidRPr="001F3982" w:rsidRDefault="00252E62" w:rsidP="00252E62">
      <w:pPr>
        <w:ind w:left="720"/>
        <w:rPr>
          <w:rStyle w:val="Hypertextovodkaz"/>
          <w:rFonts w:ascii="Quicksand" w:hAnsi="Quicksand"/>
          <w:color w:val="auto"/>
          <w:u w:val="none"/>
        </w:rPr>
      </w:pPr>
    </w:p>
    <w:p w14:paraId="4081A955" w14:textId="733ABAF4" w:rsidR="00252E62" w:rsidRPr="001F3982" w:rsidRDefault="00252E62" w:rsidP="00B72F6E">
      <w:pPr>
        <w:ind w:left="720"/>
        <w:rPr>
          <w:rStyle w:val="Hypertextovodkaz"/>
          <w:rFonts w:ascii="Quicksand" w:hAnsi="Quicksand"/>
        </w:rPr>
      </w:pPr>
    </w:p>
    <w:p w14:paraId="656F81D4" w14:textId="77777777" w:rsidR="00252E62" w:rsidRPr="001F3982" w:rsidRDefault="00252E62" w:rsidP="00B72F6E">
      <w:pPr>
        <w:ind w:left="720"/>
        <w:rPr>
          <w:rFonts w:ascii="Quicksand" w:hAnsi="Quicksand"/>
        </w:rPr>
      </w:pPr>
    </w:p>
    <w:sectPr w:rsidR="00252E62" w:rsidRPr="001F3982" w:rsidSect="00EA6A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9A75" w14:textId="77777777" w:rsidR="00264F5E" w:rsidRDefault="00264F5E" w:rsidP="00B65882">
      <w:r>
        <w:separator/>
      </w:r>
    </w:p>
  </w:endnote>
  <w:endnote w:type="continuationSeparator" w:id="0">
    <w:p w14:paraId="12297F70" w14:textId="77777777" w:rsidR="00264F5E" w:rsidRDefault="00264F5E" w:rsidP="00B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028714"/>
      <w:docPartObj>
        <w:docPartGallery w:val="Page Numbers (Bottom of Page)"/>
        <w:docPartUnique/>
      </w:docPartObj>
    </w:sdtPr>
    <w:sdtContent>
      <w:p w14:paraId="7C4449F8" w14:textId="6A17EDE5" w:rsidR="00437F95" w:rsidRPr="005A0C3B" w:rsidRDefault="00437F95" w:rsidP="00437F95">
        <w:pPr>
          <w:pStyle w:val="Zpat"/>
          <w:rPr>
            <w:rFonts w:ascii="Quicksand" w:hAnsi="Quicksand"/>
            <w:noProof/>
            <w:sz w:val="22"/>
            <w:szCs w:val="22"/>
          </w:rPr>
        </w:pPr>
        <w:r>
          <w:rPr>
            <w:rFonts w:ascii="Quicksand" w:hAnsi="Quicksand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138F734" wp14:editId="7170483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53975</wp:posOffset>
                  </wp:positionV>
                  <wp:extent cx="9525" cy="609600"/>
                  <wp:effectExtent l="0" t="0" r="28575" b="19050"/>
                  <wp:wrapNone/>
                  <wp:docPr id="1244985915" name="Přímá spojni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525" cy="6096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B3D7141" id="Přímá spojnice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4.25pt" to="-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"/>
              </w:pict>
            </mc:Fallback>
          </mc:AlternateContent>
        </w:r>
        <w:r w:rsidRPr="005A0C3B">
          <w:rPr>
            <w:rFonts w:ascii="Quicksand" w:hAnsi="Quicksand"/>
            <w:b/>
            <w:bCs/>
            <w:noProof/>
            <w:sz w:val="22"/>
            <w:szCs w:val="22"/>
          </w:rPr>
          <w:t>Sociální a zdravotní služby Teplice</w:t>
        </w:r>
        <w:r w:rsidRPr="005A0C3B">
          <w:rPr>
            <w:rFonts w:ascii="Quicksand" w:hAnsi="Quicksand"/>
            <w:noProof/>
            <w:sz w:val="22"/>
            <w:szCs w:val="22"/>
          </w:rPr>
          <w:t xml:space="preserve">, z.s. </w:t>
        </w:r>
        <w:hyperlink r:id="rId1" w:history="1">
          <w:r w:rsidR="00DF5C28" w:rsidRPr="00F25D90">
            <w:rPr>
              <w:rStyle w:val="Hypertextovodkaz"/>
              <w:rFonts w:ascii="Quicksand" w:hAnsi="Quicksand"/>
              <w:noProof/>
              <w:sz w:val="22"/>
              <w:szCs w:val="22"/>
            </w:rPr>
            <w:t>www.doubravka.cz</w:t>
          </w:r>
        </w:hyperlink>
        <w:r w:rsidRPr="005A0C3B">
          <w:rPr>
            <w:rFonts w:ascii="Quicksand" w:hAnsi="Quicksand"/>
            <w:noProof/>
            <w:sz w:val="22"/>
            <w:szCs w:val="22"/>
          </w:rPr>
          <w:t xml:space="preserve">    </w:t>
        </w:r>
        <w:hyperlink r:id="rId2" w:history="1">
          <w:r w:rsidRPr="005A0C3B">
            <w:rPr>
              <w:rStyle w:val="Hypertextovodkaz"/>
              <w:rFonts w:ascii="Quicksand" w:hAnsi="Quicksand"/>
              <w:sz w:val="22"/>
              <w:szCs w:val="22"/>
            </w:rPr>
            <w:t>spolek@szst.cz</w:t>
          </w:r>
        </w:hyperlink>
        <w:r w:rsidRPr="005A0C3B">
          <w:rPr>
            <w:rFonts w:ascii="Quicksand" w:hAnsi="Quicksand"/>
            <w:sz w:val="22"/>
            <w:szCs w:val="22"/>
          </w:rPr>
          <w:t xml:space="preserve">     +420 723017197</w:t>
        </w:r>
        <w:r>
          <w:rPr>
            <w:rFonts w:ascii="Quicksand" w:hAnsi="Quicksand"/>
            <w:sz w:val="22"/>
            <w:szCs w:val="22"/>
          </w:rPr>
          <w:tab/>
        </w:r>
        <w:r>
          <w:rPr>
            <w:rFonts w:ascii="Quicksand" w:hAnsi="Quicksand"/>
            <w:sz w:val="22"/>
            <w:szCs w:val="22"/>
          </w:rPr>
          <w:tab/>
        </w:r>
        <w:r>
          <w:rPr>
            <w:rFonts w:ascii="Quicksand" w:hAnsi="Quicksand"/>
            <w:sz w:val="22"/>
            <w:szCs w:val="22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62D6BBBB" w14:textId="77777777" w:rsidR="00437F95" w:rsidRPr="009E38FF" w:rsidRDefault="00437F95" w:rsidP="00437F95">
        <w:pPr>
          <w:pStyle w:val="Zpat"/>
        </w:pPr>
        <w:r>
          <w:rPr>
            <w:rFonts w:ascii="Quicksand" w:hAnsi="Quicksand"/>
            <w:noProof/>
            <w:sz w:val="22"/>
            <w:szCs w:val="22"/>
          </w:rPr>
          <w:t>Ná</w:t>
        </w:r>
        <w:r w:rsidRPr="005A0C3B">
          <w:rPr>
            <w:rFonts w:ascii="Quicksand" w:hAnsi="Quicksand"/>
            <w:noProof/>
            <w:sz w:val="22"/>
            <w:szCs w:val="22"/>
          </w:rPr>
          <w:t>městí Svobody 700, 417 12 Proboštov</w:t>
        </w:r>
        <w:r w:rsidRPr="005A0C3B">
          <w:rPr>
            <w:rFonts w:ascii="Quicksand" w:hAnsi="Quicksand"/>
            <w:sz w:val="22"/>
            <w:szCs w:val="22"/>
          </w:rPr>
          <w:tab/>
        </w:r>
        <w:r w:rsidRPr="005A0C3B">
          <w:rPr>
            <w:rFonts w:ascii="Quicksand" w:hAnsi="Quicksand"/>
            <w:sz w:val="22"/>
            <w:szCs w:val="22"/>
          </w:rPr>
          <w:tab/>
        </w:r>
      </w:p>
      <w:p w14:paraId="62ECF2E3" w14:textId="33ADBE52" w:rsidR="00437F95" w:rsidRPr="005A0C3B" w:rsidRDefault="00437F95" w:rsidP="00437F95">
        <w:pPr>
          <w:pStyle w:val="Zpat"/>
          <w:rPr>
            <w:rFonts w:ascii="Quicksand" w:hAnsi="Quicksand"/>
            <w:b/>
            <w:bCs/>
            <w:sz w:val="22"/>
            <w:szCs w:val="22"/>
          </w:rPr>
        </w:pPr>
        <w:r w:rsidRPr="005A0C3B">
          <w:rPr>
            <w:rFonts w:ascii="Quicksand" w:hAnsi="Quicksand"/>
            <w:b/>
            <w:bCs/>
            <w:sz w:val="22"/>
            <w:szCs w:val="22"/>
          </w:rPr>
          <w:t xml:space="preserve">Doubravka-komunitní domov </w:t>
        </w:r>
        <w:r w:rsidR="00DF5C28">
          <w:rPr>
            <w:rFonts w:ascii="Quicksand" w:hAnsi="Quicksand"/>
            <w:b/>
            <w:bCs/>
            <w:sz w:val="22"/>
            <w:szCs w:val="22"/>
          </w:rPr>
          <w:t>Suché</w:t>
        </w:r>
        <w:r w:rsidRPr="005A0C3B">
          <w:rPr>
            <w:rFonts w:ascii="Quicksand" w:hAnsi="Quicksand"/>
            <w:b/>
            <w:bCs/>
            <w:sz w:val="22"/>
            <w:szCs w:val="22"/>
          </w:rPr>
          <w:t xml:space="preserve"> </w:t>
        </w:r>
      </w:p>
      <w:p w14:paraId="372ED544" w14:textId="61BE2216" w:rsidR="00437F95" w:rsidRPr="005A0C3B" w:rsidRDefault="00437F95" w:rsidP="00437F95">
        <w:pPr>
          <w:pStyle w:val="Zpat"/>
          <w:rPr>
            <w:rFonts w:ascii="Quicksand" w:hAnsi="Quicksand"/>
            <w:sz w:val="22"/>
            <w:szCs w:val="22"/>
          </w:rPr>
        </w:pPr>
        <w:r w:rsidRPr="005A0C3B">
          <w:rPr>
            <w:rFonts w:ascii="Quicksand" w:hAnsi="Quicksand"/>
            <w:sz w:val="22"/>
            <w:szCs w:val="22"/>
          </w:rPr>
          <w:t>registrovan</w:t>
        </w:r>
        <w:r>
          <w:rPr>
            <w:rFonts w:ascii="Quicksand" w:hAnsi="Quicksand"/>
            <w:sz w:val="22"/>
            <w:szCs w:val="22"/>
          </w:rPr>
          <w:t>á</w:t>
        </w:r>
        <w:r w:rsidRPr="005A0C3B">
          <w:rPr>
            <w:rFonts w:ascii="Quicksand" w:hAnsi="Quicksand"/>
            <w:sz w:val="22"/>
            <w:szCs w:val="22"/>
          </w:rPr>
          <w:t xml:space="preserve"> sociální služb</w:t>
        </w:r>
        <w:r>
          <w:rPr>
            <w:rFonts w:ascii="Quicksand" w:hAnsi="Quicksand"/>
            <w:sz w:val="22"/>
            <w:szCs w:val="22"/>
          </w:rPr>
          <w:t>a</w:t>
        </w:r>
        <w:r w:rsidRPr="005A0C3B">
          <w:rPr>
            <w:rFonts w:ascii="Quicksand" w:hAnsi="Quicksand"/>
            <w:sz w:val="22"/>
            <w:szCs w:val="22"/>
          </w:rPr>
          <w:t xml:space="preserve"> domov pro osoby se zdravotním postižení</w:t>
        </w:r>
        <w:r w:rsidR="00E04738">
          <w:rPr>
            <w:rFonts w:ascii="Quicksand" w:hAnsi="Quicksand"/>
            <w:sz w:val="22"/>
            <w:szCs w:val="22"/>
          </w:rPr>
          <w:t>m</w:t>
        </w:r>
      </w:p>
      <w:p w14:paraId="1AB873A3" w14:textId="77777777" w:rsidR="00437F95" w:rsidRPr="005A0C3B" w:rsidRDefault="00000000" w:rsidP="00437F95">
        <w:pPr>
          <w:rPr>
            <w:rFonts w:ascii="Quicksand" w:hAnsi="Quicksand"/>
          </w:rPr>
        </w:pPr>
      </w:p>
    </w:sdtContent>
  </w:sdt>
  <w:p w14:paraId="0BD4FE50" w14:textId="316EDD3C" w:rsidR="00C62AD9" w:rsidRPr="005A0C3B" w:rsidRDefault="00C62AD9">
    <w:pPr>
      <w:pStyle w:val="Zpat"/>
      <w:rPr>
        <w:rFonts w:ascii="Quicksand" w:hAnsi="Quicksand"/>
      </w:rPr>
    </w:pPr>
  </w:p>
  <w:p w14:paraId="6D95A984" w14:textId="77777777" w:rsidR="002F5AC3" w:rsidRPr="005A0C3B" w:rsidRDefault="002F5AC3">
    <w:pPr>
      <w:pStyle w:val="Zpat"/>
      <w:rPr>
        <w:rFonts w:ascii="Quicksand" w:hAnsi="Quicksa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92297"/>
      <w:docPartObj>
        <w:docPartGallery w:val="Page Numbers (Bottom of Page)"/>
        <w:docPartUnique/>
      </w:docPartObj>
    </w:sdtPr>
    <w:sdtContent>
      <w:p w14:paraId="2C4E7E8F" w14:textId="492B1F65" w:rsidR="009E38FF" w:rsidRPr="005A0C3B" w:rsidRDefault="009E38FF" w:rsidP="009E38FF">
        <w:pPr>
          <w:pStyle w:val="Zpat"/>
          <w:rPr>
            <w:rFonts w:ascii="Quicksand" w:hAnsi="Quicksand"/>
            <w:noProof/>
            <w:sz w:val="22"/>
            <w:szCs w:val="22"/>
          </w:rPr>
        </w:pPr>
        <w:r>
          <w:rPr>
            <w:rFonts w:ascii="Quicksand" w:hAnsi="Quicksand"/>
            <w:b/>
            <w:bCs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FBA90E5" wp14:editId="735587C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53975</wp:posOffset>
                  </wp:positionV>
                  <wp:extent cx="9525" cy="609600"/>
                  <wp:effectExtent l="0" t="0" r="28575" b="19050"/>
                  <wp:wrapNone/>
                  <wp:docPr id="2003171706" name="Přímá spojni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525" cy="6096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9BFA84" id="Přímá spojnice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4.25pt" to="-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"/>
              </w:pict>
            </mc:Fallback>
          </mc:AlternateContent>
        </w:r>
        <w:r w:rsidRPr="005A0C3B">
          <w:rPr>
            <w:rFonts w:ascii="Quicksand" w:hAnsi="Quicksand"/>
            <w:b/>
            <w:bCs/>
            <w:noProof/>
            <w:sz w:val="22"/>
            <w:szCs w:val="22"/>
          </w:rPr>
          <w:t>Sociální a zdravotní služby Teplice</w:t>
        </w:r>
        <w:r w:rsidRPr="005A0C3B">
          <w:rPr>
            <w:rFonts w:ascii="Quicksand" w:hAnsi="Quicksand"/>
            <w:noProof/>
            <w:sz w:val="22"/>
            <w:szCs w:val="22"/>
          </w:rPr>
          <w:t xml:space="preserve">, z.s. </w:t>
        </w:r>
        <w:hyperlink r:id="rId1" w:history="1">
          <w:r w:rsidRPr="005A0C3B">
            <w:rPr>
              <w:rStyle w:val="Hypertextovodkaz"/>
              <w:rFonts w:ascii="Quicksand" w:hAnsi="Quicksand"/>
              <w:noProof/>
              <w:sz w:val="22"/>
              <w:szCs w:val="22"/>
            </w:rPr>
            <w:t>www.szst.cz</w:t>
          </w:r>
        </w:hyperlink>
        <w:r w:rsidRPr="005A0C3B">
          <w:rPr>
            <w:rFonts w:ascii="Quicksand" w:hAnsi="Quicksand"/>
            <w:noProof/>
            <w:sz w:val="22"/>
            <w:szCs w:val="22"/>
          </w:rPr>
          <w:t xml:space="preserve">    </w:t>
        </w:r>
        <w:hyperlink r:id="rId2" w:history="1">
          <w:r w:rsidRPr="005A0C3B">
            <w:rPr>
              <w:rStyle w:val="Hypertextovodkaz"/>
              <w:rFonts w:ascii="Quicksand" w:hAnsi="Quicksand"/>
              <w:sz w:val="22"/>
              <w:szCs w:val="22"/>
            </w:rPr>
            <w:t>spolek@szst.cz</w:t>
          </w:r>
        </w:hyperlink>
        <w:r w:rsidRPr="005A0C3B">
          <w:rPr>
            <w:rFonts w:ascii="Quicksand" w:hAnsi="Quicksand"/>
            <w:sz w:val="22"/>
            <w:szCs w:val="22"/>
          </w:rPr>
          <w:t xml:space="preserve">     +420 723017197</w:t>
        </w:r>
        <w:r>
          <w:rPr>
            <w:rFonts w:ascii="Quicksand" w:hAnsi="Quicksand"/>
            <w:sz w:val="22"/>
            <w:szCs w:val="22"/>
          </w:rPr>
          <w:tab/>
        </w:r>
        <w:r>
          <w:rPr>
            <w:rFonts w:ascii="Quicksand" w:hAnsi="Quicksand"/>
            <w:sz w:val="22"/>
            <w:szCs w:val="22"/>
          </w:rPr>
          <w:tab/>
        </w:r>
        <w:r>
          <w:rPr>
            <w:rFonts w:ascii="Quicksand" w:hAnsi="Quicksand"/>
            <w:sz w:val="22"/>
            <w:szCs w:val="22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5A5A1115" w14:textId="74479EBC" w:rsidR="009E38FF" w:rsidRPr="009E38FF" w:rsidRDefault="009E38FF" w:rsidP="009E38FF">
        <w:pPr>
          <w:pStyle w:val="Zpat"/>
        </w:pPr>
        <w:r>
          <w:rPr>
            <w:rFonts w:ascii="Quicksand" w:hAnsi="Quicksand"/>
            <w:noProof/>
            <w:sz w:val="22"/>
            <w:szCs w:val="22"/>
          </w:rPr>
          <w:t>Ná</w:t>
        </w:r>
        <w:r w:rsidRPr="005A0C3B">
          <w:rPr>
            <w:rFonts w:ascii="Quicksand" w:hAnsi="Quicksand"/>
            <w:noProof/>
            <w:sz w:val="22"/>
            <w:szCs w:val="22"/>
          </w:rPr>
          <w:t>městí Svobody 700, 417 12 Proboštov</w:t>
        </w:r>
        <w:r w:rsidRPr="005A0C3B">
          <w:rPr>
            <w:rFonts w:ascii="Quicksand" w:hAnsi="Quicksand"/>
            <w:sz w:val="22"/>
            <w:szCs w:val="22"/>
          </w:rPr>
          <w:tab/>
        </w:r>
        <w:r w:rsidRPr="005A0C3B">
          <w:rPr>
            <w:rFonts w:ascii="Quicksand" w:hAnsi="Quicksand"/>
            <w:sz w:val="22"/>
            <w:szCs w:val="22"/>
          </w:rPr>
          <w:tab/>
        </w:r>
      </w:p>
      <w:p w14:paraId="4C4E4A5D" w14:textId="77777777" w:rsidR="009E38FF" w:rsidRPr="005A0C3B" w:rsidRDefault="009E38FF" w:rsidP="009E38FF">
        <w:pPr>
          <w:pStyle w:val="Zpat"/>
          <w:rPr>
            <w:rFonts w:ascii="Quicksand" w:hAnsi="Quicksand"/>
            <w:b/>
            <w:bCs/>
            <w:sz w:val="22"/>
            <w:szCs w:val="22"/>
          </w:rPr>
        </w:pPr>
        <w:r w:rsidRPr="005A0C3B">
          <w:rPr>
            <w:rFonts w:ascii="Quicksand" w:hAnsi="Quicksand"/>
            <w:b/>
            <w:bCs/>
            <w:sz w:val="22"/>
            <w:szCs w:val="22"/>
          </w:rPr>
          <w:t xml:space="preserve">Doubravka-komunitní domov Suché, </w:t>
        </w:r>
      </w:p>
      <w:p w14:paraId="7287B5A9" w14:textId="77777777" w:rsidR="009E38FF" w:rsidRPr="005A0C3B" w:rsidRDefault="009E38FF" w:rsidP="009E38FF">
        <w:pPr>
          <w:pStyle w:val="Zpat"/>
          <w:rPr>
            <w:rFonts w:ascii="Quicksand" w:hAnsi="Quicksand"/>
            <w:sz w:val="22"/>
            <w:szCs w:val="22"/>
          </w:rPr>
        </w:pPr>
        <w:r w:rsidRPr="005A0C3B">
          <w:rPr>
            <w:rFonts w:ascii="Quicksand" w:hAnsi="Quicksand"/>
            <w:sz w:val="22"/>
            <w:szCs w:val="22"/>
          </w:rPr>
          <w:t>registrovan</w:t>
        </w:r>
        <w:r>
          <w:rPr>
            <w:rFonts w:ascii="Quicksand" w:hAnsi="Quicksand"/>
            <w:sz w:val="22"/>
            <w:szCs w:val="22"/>
          </w:rPr>
          <w:t>á</w:t>
        </w:r>
        <w:r w:rsidRPr="005A0C3B">
          <w:rPr>
            <w:rFonts w:ascii="Quicksand" w:hAnsi="Quicksand"/>
            <w:sz w:val="22"/>
            <w:szCs w:val="22"/>
          </w:rPr>
          <w:t xml:space="preserve"> sociální služb</w:t>
        </w:r>
        <w:r>
          <w:rPr>
            <w:rFonts w:ascii="Quicksand" w:hAnsi="Quicksand"/>
            <w:sz w:val="22"/>
            <w:szCs w:val="22"/>
          </w:rPr>
          <w:t>a</w:t>
        </w:r>
        <w:r w:rsidRPr="005A0C3B">
          <w:rPr>
            <w:rFonts w:ascii="Quicksand" w:hAnsi="Quicksand"/>
            <w:sz w:val="22"/>
            <w:szCs w:val="22"/>
          </w:rPr>
          <w:t xml:space="preserve"> domov pro osoby se zdravotním postižení</w:t>
        </w:r>
      </w:p>
      <w:p w14:paraId="5B511977" w14:textId="32DC094C" w:rsidR="009E38FF" w:rsidRPr="005A0C3B" w:rsidRDefault="00000000" w:rsidP="009E38FF">
        <w:pPr>
          <w:rPr>
            <w:rFonts w:ascii="Quicksand" w:hAnsi="Quicksand"/>
          </w:rPr>
        </w:pPr>
      </w:p>
    </w:sdtContent>
  </w:sdt>
  <w:p w14:paraId="4D0967CB" w14:textId="77777777" w:rsidR="00C62AD9" w:rsidRPr="001074AE" w:rsidRDefault="00C62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62ED" w14:textId="77777777" w:rsidR="00264F5E" w:rsidRDefault="00264F5E" w:rsidP="00B65882">
      <w:r>
        <w:separator/>
      </w:r>
    </w:p>
  </w:footnote>
  <w:footnote w:type="continuationSeparator" w:id="0">
    <w:p w14:paraId="69BC66B8" w14:textId="77777777" w:rsidR="00264F5E" w:rsidRDefault="00264F5E" w:rsidP="00B6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2E82" w14:textId="77777777" w:rsidR="00EA6A4A" w:rsidRDefault="001074AE" w:rsidP="00EA6A4A">
    <w:pPr>
      <w:pStyle w:val="Zhlav"/>
      <w:tabs>
        <w:tab w:val="clear" w:pos="4536"/>
        <w:tab w:val="clear" w:pos="9072"/>
        <w:tab w:val="left" w:pos="2730"/>
      </w:tabs>
      <w:jc w:val="center"/>
      <w:rPr>
        <w:rFonts w:ascii="Quicksand" w:hAnsi="Quicksand"/>
        <w:b/>
        <w:bCs/>
        <w:sz w:val="28"/>
        <w:szCs w:val="28"/>
      </w:rPr>
    </w:pPr>
    <w:r w:rsidRPr="00EA6A4A">
      <w:t xml:space="preserve"> </w:t>
    </w:r>
    <w:r w:rsidR="00EA6A4A">
      <w:rPr>
        <w:rFonts w:ascii="Quicksand" w:hAnsi="Quicksand"/>
        <w:b/>
        <w:bCs/>
        <w:sz w:val="28"/>
        <w:szCs w:val="28"/>
      </w:rPr>
      <w:t>Sociální a zdravotní služby Teplice z. s.</w:t>
    </w:r>
  </w:p>
  <w:p w14:paraId="17E4F4AA" w14:textId="3B2C15FF" w:rsidR="00EA6A4A" w:rsidRDefault="00EA6A4A" w:rsidP="00EA6A4A">
    <w:pPr>
      <w:pBdr>
        <w:bottom w:val="single" w:sz="6" w:space="1" w:color="auto"/>
      </w:pBdr>
      <w:autoSpaceDE w:val="0"/>
      <w:autoSpaceDN w:val="0"/>
      <w:jc w:val="center"/>
      <w:rPr>
        <w:rFonts w:ascii="Quicksand" w:hAnsi="Quicksand"/>
        <w:b/>
        <w:sz w:val="28"/>
        <w:szCs w:val="28"/>
      </w:rPr>
    </w:pPr>
    <w:r>
      <w:rPr>
        <w:rFonts w:ascii="Quicksand" w:hAnsi="Quicksand"/>
        <w:b/>
        <w:sz w:val="28"/>
        <w:szCs w:val="28"/>
      </w:rPr>
      <w:t xml:space="preserve">Doubravka-komunitní domov </w:t>
    </w:r>
    <w:r w:rsidR="00310741">
      <w:rPr>
        <w:rFonts w:ascii="Quicksand" w:hAnsi="Quicksand"/>
        <w:b/>
        <w:sz w:val="28"/>
        <w:szCs w:val="28"/>
      </w:rPr>
      <w:t>Such</w:t>
    </w:r>
    <w:r w:rsidR="00DF5C28">
      <w:rPr>
        <w:rFonts w:ascii="Quicksand" w:hAnsi="Quicksand"/>
        <w:b/>
        <w:sz w:val="28"/>
        <w:szCs w:val="28"/>
      </w:rPr>
      <w:t>é</w:t>
    </w:r>
  </w:p>
  <w:p w14:paraId="458AE384" w14:textId="77777777" w:rsidR="00EA6A4A" w:rsidRDefault="00EA6A4A" w:rsidP="00EA6A4A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1DE7" w14:textId="6758D1EA" w:rsidR="002F5AC3" w:rsidRPr="001F3982" w:rsidRDefault="001074AE" w:rsidP="00C62AD9">
    <w:pPr>
      <w:pStyle w:val="Zhlav"/>
      <w:tabs>
        <w:tab w:val="clear" w:pos="4536"/>
        <w:tab w:val="clear" w:pos="9072"/>
        <w:tab w:val="left" w:pos="2730"/>
      </w:tabs>
      <w:jc w:val="center"/>
      <w:rPr>
        <w:rFonts w:ascii="Quicksand" w:hAnsi="Quicksand"/>
        <w:b/>
        <w:bCs/>
        <w:noProof/>
        <w:sz w:val="28"/>
        <w:szCs w:val="28"/>
      </w:rPr>
    </w:pPr>
    <w:r w:rsidRPr="001F3982">
      <w:rPr>
        <w:rFonts w:ascii="Quicksand" w:hAnsi="Quicksand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A52E827" wp14:editId="25BAD51F">
          <wp:simplePos x="0" y="0"/>
          <wp:positionH relativeFrom="column">
            <wp:posOffset>5790565</wp:posOffset>
          </wp:positionH>
          <wp:positionV relativeFrom="paragraph">
            <wp:posOffset>6985</wp:posOffset>
          </wp:positionV>
          <wp:extent cx="355600" cy="311150"/>
          <wp:effectExtent l="0" t="0" r="6350" b="0"/>
          <wp:wrapNone/>
          <wp:docPr id="810174154" name="Obrázek 810174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2AD9" w:rsidRPr="001F3982">
      <w:rPr>
        <w:rFonts w:ascii="Quicksand" w:hAnsi="Quicksand"/>
        <w:b/>
        <w:bCs/>
        <w:noProof/>
        <w:sz w:val="28"/>
        <w:szCs w:val="28"/>
      </w:rPr>
      <w:t>Sociální a zdravotní služby Teplice z. s.</w:t>
    </w:r>
  </w:p>
  <w:p w14:paraId="6BBD054D" w14:textId="7CA52A68" w:rsidR="00C62AD9" w:rsidRPr="001F3982" w:rsidRDefault="00C62AD9" w:rsidP="00C62AD9">
    <w:pPr>
      <w:pBdr>
        <w:bottom w:val="single" w:sz="6" w:space="1" w:color="auto"/>
      </w:pBdr>
      <w:autoSpaceDE w:val="0"/>
      <w:autoSpaceDN w:val="0"/>
      <w:jc w:val="center"/>
      <w:rPr>
        <w:rFonts w:ascii="Quicksand" w:hAnsi="Quicksand"/>
        <w:b/>
        <w:sz w:val="28"/>
        <w:szCs w:val="28"/>
      </w:rPr>
    </w:pPr>
    <w:bookmarkStart w:id="0" w:name="_Hlk123544198"/>
    <w:r w:rsidRPr="001F3982">
      <w:rPr>
        <w:rFonts w:ascii="Quicksand" w:hAnsi="Quicksand"/>
        <w:b/>
        <w:sz w:val="28"/>
        <w:szCs w:val="28"/>
      </w:rPr>
      <w:t>Doubravka-komunitní domov Suché</w:t>
    </w:r>
  </w:p>
  <w:bookmarkEnd w:id="0"/>
  <w:p w14:paraId="4916EEA0" w14:textId="77777777" w:rsidR="002F5AC3" w:rsidRPr="00667CCF" w:rsidRDefault="00667CCF" w:rsidP="00667CCF">
    <w:pPr>
      <w:pStyle w:val="Zhlav"/>
      <w:rPr>
        <w:b/>
        <w:bCs/>
        <w:color w:val="00B050"/>
      </w:rPr>
    </w:pPr>
    <w:r>
      <w:rPr>
        <w:b/>
        <w:bCs/>
        <w:color w:val="00B05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5FA"/>
    <w:multiLevelType w:val="hybridMultilevel"/>
    <w:tmpl w:val="6ED67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D6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6D62"/>
    <w:multiLevelType w:val="hybridMultilevel"/>
    <w:tmpl w:val="FAE03120"/>
    <w:lvl w:ilvl="0" w:tplc="FFE0E2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1AB8"/>
    <w:multiLevelType w:val="hybridMultilevel"/>
    <w:tmpl w:val="D55A877A"/>
    <w:lvl w:ilvl="0" w:tplc="A2D436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BC45AE"/>
    <w:multiLevelType w:val="hybridMultilevel"/>
    <w:tmpl w:val="C1963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5498B"/>
    <w:multiLevelType w:val="hybridMultilevel"/>
    <w:tmpl w:val="612A2548"/>
    <w:lvl w:ilvl="0" w:tplc="0405000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DCC0F4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D19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1A70A8"/>
    <w:multiLevelType w:val="hybridMultilevel"/>
    <w:tmpl w:val="A56A5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589"/>
    <w:multiLevelType w:val="hybridMultilevel"/>
    <w:tmpl w:val="BF9AE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2D53"/>
    <w:multiLevelType w:val="hybridMultilevel"/>
    <w:tmpl w:val="2A64C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60F68"/>
    <w:multiLevelType w:val="hybridMultilevel"/>
    <w:tmpl w:val="53F41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2376A"/>
    <w:multiLevelType w:val="hybridMultilevel"/>
    <w:tmpl w:val="D742B9B4"/>
    <w:lvl w:ilvl="0" w:tplc="3BDCE3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B48DD"/>
    <w:multiLevelType w:val="hybridMultilevel"/>
    <w:tmpl w:val="70F86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2082">
    <w:abstractNumId w:val="0"/>
  </w:num>
  <w:num w:numId="2" w16cid:durableId="938410846">
    <w:abstractNumId w:val="5"/>
  </w:num>
  <w:num w:numId="3" w16cid:durableId="137429591">
    <w:abstractNumId w:val="7"/>
  </w:num>
  <w:num w:numId="4" w16cid:durableId="1256937031">
    <w:abstractNumId w:val="10"/>
  </w:num>
  <w:num w:numId="5" w16cid:durableId="73042132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453340">
    <w:abstractNumId w:val="8"/>
  </w:num>
  <w:num w:numId="7" w16cid:durableId="19781532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14665">
    <w:abstractNumId w:val="5"/>
  </w:num>
  <w:num w:numId="9" w16cid:durableId="1038703719">
    <w:abstractNumId w:val="2"/>
  </w:num>
  <w:num w:numId="10" w16cid:durableId="138035052">
    <w:abstractNumId w:val="11"/>
  </w:num>
  <w:num w:numId="11" w16cid:durableId="1617759951">
    <w:abstractNumId w:val="6"/>
  </w:num>
  <w:num w:numId="12" w16cid:durableId="738478735">
    <w:abstractNumId w:val="3"/>
  </w:num>
  <w:num w:numId="13" w16cid:durableId="904413957">
    <w:abstractNumId w:val="9"/>
  </w:num>
  <w:num w:numId="14" w16cid:durableId="774207206">
    <w:abstractNumId w:val="4"/>
  </w:num>
  <w:num w:numId="15" w16cid:durableId="2073119181">
    <w:abstractNumId w:val="1"/>
  </w:num>
  <w:num w:numId="16" w16cid:durableId="669062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E6"/>
    <w:rsid w:val="000164D8"/>
    <w:rsid w:val="00022229"/>
    <w:rsid w:val="00024D17"/>
    <w:rsid w:val="00057C06"/>
    <w:rsid w:val="00063E26"/>
    <w:rsid w:val="00064BE4"/>
    <w:rsid w:val="00081E62"/>
    <w:rsid w:val="000855A2"/>
    <w:rsid w:val="00085907"/>
    <w:rsid w:val="00085F47"/>
    <w:rsid w:val="000B7283"/>
    <w:rsid w:val="000C370D"/>
    <w:rsid w:val="000C74D5"/>
    <w:rsid w:val="000C7E9C"/>
    <w:rsid w:val="000D546B"/>
    <w:rsid w:val="000F7390"/>
    <w:rsid w:val="00100691"/>
    <w:rsid w:val="001074AE"/>
    <w:rsid w:val="00110BA7"/>
    <w:rsid w:val="00111FF6"/>
    <w:rsid w:val="00117F77"/>
    <w:rsid w:val="00122F01"/>
    <w:rsid w:val="00130747"/>
    <w:rsid w:val="00140923"/>
    <w:rsid w:val="00146CCA"/>
    <w:rsid w:val="001632C6"/>
    <w:rsid w:val="00196DAD"/>
    <w:rsid w:val="001A44F7"/>
    <w:rsid w:val="001A4CF3"/>
    <w:rsid w:val="001B2809"/>
    <w:rsid w:val="001B4A5C"/>
    <w:rsid w:val="001E2247"/>
    <w:rsid w:val="001E2A3F"/>
    <w:rsid w:val="001E4584"/>
    <w:rsid w:val="001E61A1"/>
    <w:rsid w:val="001F3982"/>
    <w:rsid w:val="001F6D9F"/>
    <w:rsid w:val="001F79B2"/>
    <w:rsid w:val="00201C15"/>
    <w:rsid w:val="002148FA"/>
    <w:rsid w:val="00223963"/>
    <w:rsid w:val="0022734E"/>
    <w:rsid w:val="00233B8D"/>
    <w:rsid w:val="00233F44"/>
    <w:rsid w:val="00252E62"/>
    <w:rsid w:val="00260517"/>
    <w:rsid w:val="0026377C"/>
    <w:rsid w:val="00264F5E"/>
    <w:rsid w:val="002654EE"/>
    <w:rsid w:val="00273829"/>
    <w:rsid w:val="00284F50"/>
    <w:rsid w:val="0029167C"/>
    <w:rsid w:val="002A1E64"/>
    <w:rsid w:val="002A6BFA"/>
    <w:rsid w:val="002B3F4A"/>
    <w:rsid w:val="002B5EF7"/>
    <w:rsid w:val="002C7FAA"/>
    <w:rsid w:val="002E1D7B"/>
    <w:rsid w:val="002F5AC3"/>
    <w:rsid w:val="00310741"/>
    <w:rsid w:val="00316692"/>
    <w:rsid w:val="0032072D"/>
    <w:rsid w:val="003240FB"/>
    <w:rsid w:val="00337087"/>
    <w:rsid w:val="003375CF"/>
    <w:rsid w:val="003432C4"/>
    <w:rsid w:val="003B5BC0"/>
    <w:rsid w:val="003E0147"/>
    <w:rsid w:val="003E4305"/>
    <w:rsid w:val="003F49DC"/>
    <w:rsid w:val="004005E8"/>
    <w:rsid w:val="00437F95"/>
    <w:rsid w:val="00446F1D"/>
    <w:rsid w:val="00464D8D"/>
    <w:rsid w:val="00471A0C"/>
    <w:rsid w:val="00472821"/>
    <w:rsid w:val="004B06B7"/>
    <w:rsid w:val="004B1188"/>
    <w:rsid w:val="004B66C3"/>
    <w:rsid w:val="004C044A"/>
    <w:rsid w:val="004D435C"/>
    <w:rsid w:val="004F4BE2"/>
    <w:rsid w:val="004F6E12"/>
    <w:rsid w:val="005065E6"/>
    <w:rsid w:val="005173C8"/>
    <w:rsid w:val="0052233C"/>
    <w:rsid w:val="00543EF6"/>
    <w:rsid w:val="00555A0B"/>
    <w:rsid w:val="00563DCF"/>
    <w:rsid w:val="005A0C3B"/>
    <w:rsid w:val="005B0241"/>
    <w:rsid w:val="005B39E9"/>
    <w:rsid w:val="005B478A"/>
    <w:rsid w:val="005D4133"/>
    <w:rsid w:val="005E5B44"/>
    <w:rsid w:val="005F425D"/>
    <w:rsid w:val="0060543A"/>
    <w:rsid w:val="00607C81"/>
    <w:rsid w:val="006106C8"/>
    <w:rsid w:val="00611C45"/>
    <w:rsid w:val="0066031C"/>
    <w:rsid w:val="00667CCF"/>
    <w:rsid w:val="00667DE7"/>
    <w:rsid w:val="006756B1"/>
    <w:rsid w:val="00680DB3"/>
    <w:rsid w:val="00685116"/>
    <w:rsid w:val="00685202"/>
    <w:rsid w:val="006937B6"/>
    <w:rsid w:val="00694D8E"/>
    <w:rsid w:val="006B26FB"/>
    <w:rsid w:val="006C2B35"/>
    <w:rsid w:val="006C4281"/>
    <w:rsid w:val="006F017E"/>
    <w:rsid w:val="006F3BBA"/>
    <w:rsid w:val="007212AE"/>
    <w:rsid w:val="007352C8"/>
    <w:rsid w:val="00735AD2"/>
    <w:rsid w:val="007401EE"/>
    <w:rsid w:val="00740C18"/>
    <w:rsid w:val="007513F7"/>
    <w:rsid w:val="007516C4"/>
    <w:rsid w:val="00770022"/>
    <w:rsid w:val="007767ED"/>
    <w:rsid w:val="00787EB8"/>
    <w:rsid w:val="007A3CA1"/>
    <w:rsid w:val="007B3372"/>
    <w:rsid w:val="007C7A5D"/>
    <w:rsid w:val="008007CA"/>
    <w:rsid w:val="00802FFC"/>
    <w:rsid w:val="00805AA7"/>
    <w:rsid w:val="008326F7"/>
    <w:rsid w:val="0083314D"/>
    <w:rsid w:val="00854AF0"/>
    <w:rsid w:val="008661C1"/>
    <w:rsid w:val="0087577D"/>
    <w:rsid w:val="0088011F"/>
    <w:rsid w:val="0089241C"/>
    <w:rsid w:val="008A290E"/>
    <w:rsid w:val="008B6670"/>
    <w:rsid w:val="008C5C50"/>
    <w:rsid w:val="008E4419"/>
    <w:rsid w:val="009106C5"/>
    <w:rsid w:val="00920BAE"/>
    <w:rsid w:val="00923BF0"/>
    <w:rsid w:val="00926CD8"/>
    <w:rsid w:val="00955899"/>
    <w:rsid w:val="00962532"/>
    <w:rsid w:val="00973F41"/>
    <w:rsid w:val="00986A13"/>
    <w:rsid w:val="009872D1"/>
    <w:rsid w:val="009A420B"/>
    <w:rsid w:val="009C4C3D"/>
    <w:rsid w:val="009D4105"/>
    <w:rsid w:val="009D4A80"/>
    <w:rsid w:val="009E38FF"/>
    <w:rsid w:val="009F3C6F"/>
    <w:rsid w:val="00A02F6E"/>
    <w:rsid w:val="00A10B27"/>
    <w:rsid w:val="00A3205D"/>
    <w:rsid w:val="00A43C73"/>
    <w:rsid w:val="00A55BE1"/>
    <w:rsid w:val="00A61B89"/>
    <w:rsid w:val="00A75C69"/>
    <w:rsid w:val="00A82908"/>
    <w:rsid w:val="00AA13BE"/>
    <w:rsid w:val="00AD246C"/>
    <w:rsid w:val="00AD27D7"/>
    <w:rsid w:val="00AD687F"/>
    <w:rsid w:val="00AE11A0"/>
    <w:rsid w:val="00AE71A4"/>
    <w:rsid w:val="00B01441"/>
    <w:rsid w:val="00B12423"/>
    <w:rsid w:val="00B20531"/>
    <w:rsid w:val="00B26766"/>
    <w:rsid w:val="00B3136E"/>
    <w:rsid w:val="00B44DB8"/>
    <w:rsid w:val="00B4546D"/>
    <w:rsid w:val="00B46A27"/>
    <w:rsid w:val="00B616D0"/>
    <w:rsid w:val="00B65882"/>
    <w:rsid w:val="00B667F0"/>
    <w:rsid w:val="00B72F6E"/>
    <w:rsid w:val="00B8114E"/>
    <w:rsid w:val="00BA156B"/>
    <w:rsid w:val="00BA1786"/>
    <w:rsid w:val="00BA79F4"/>
    <w:rsid w:val="00BB1A41"/>
    <w:rsid w:val="00BB76FD"/>
    <w:rsid w:val="00BC18F8"/>
    <w:rsid w:val="00BE4842"/>
    <w:rsid w:val="00BF0AB7"/>
    <w:rsid w:val="00C00361"/>
    <w:rsid w:val="00C06A43"/>
    <w:rsid w:val="00C15321"/>
    <w:rsid w:val="00C3506B"/>
    <w:rsid w:val="00C52DF6"/>
    <w:rsid w:val="00C54EF8"/>
    <w:rsid w:val="00C55794"/>
    <w:rsid w:val="00C629F0"/>
    <w:rsid w:val="00C62AD9"/>
    <w:rsid w:val="00C63116"/>
    <w:rsid w:val="00C64B46"/>
    <w:rsid w:val="00C670FA"/>
    <w:rsid w:val="00C756E2"/>
    <w:rsid w:val="00C85BE7"/>
    <w:rsid w:val="00C92AAC"/>
    <w:rsid w:val="00C95883"/>
    <w:rsid w:val="00CC1C7E"/>
    <w:rsid w:val="00CC6AA7"/>
    <w:rsid w:val="00CF7EDF"/>
    <w:rsid w:val="00D0331E"/>
    <w:rsid w:val="00D046A3"/>
    <w:rsid w:val="00D04F16"/>
    <w:rsid w:val="00D17447"/>
    <w:rsid w:val="00D27658"/>
    <w:rsid w:val="00D31562"/>
    <w:rsid w:val="00D33F6B"/>
    <w:rsid w:val="00D352A0"/>
    <w:rsid w:val="00D90DC5"/>
    <w:rsid w:val="00DA02BB"/>
    <w:rsid w:val="00DA0880"/>
    <w:rsid w:val="00DA11BE"/>
    <w:rsid w:val="00DB3213"/>
    <w:rsid w:val="00DC4925"/>
    <w:rsid w:val="00DC6283"/>
    <w:rsid w:val="00DE49A7"/>
    <w:rsid w:val="00DF5C28"/>
    <w:rsid w:val="00E0170D"/>
    <w:rsid w:val="00E04738"/>
    <w:rsid w:val="00E14348"/>
    <w:rsid w:val="00E255C5"/>
    <w:rsid w:val="00E42EB1"/>
    <w:rsid w:val="00E44B82"/>
    <w:rsid w:val="00E66701"/>
    <w:rsid w:val="00E678F6"/>
    <w:rsid w:val="00E82DE6"/>
    <w:rsid w:val="00EA6A4A"/>
    <w:rsid w:val="00EB42D8"/>
    <w:rsid w:val="00EC0EB7"/>
    <w:rsid w:val="00EC23F4"/>
    <w:rsid w:val="00ED2831"/>
    <w:rsid w:val="00ED53E4"/>
    <w:rsid w:val="00ED776C"/>
    <w:rsid w:val="00EE66DD"/>
    <w:rsid w:val="00EF32D6"/>
    <w:rsid w:val="00EF75E6"/>
    <w:rsid w:val="00F00434"/>
    <w:rsid w:val="00F05C4C"/>
    <w:rsid w:val="00F0636F"/>
    <w:rsid w:val="00F12631"/>
    <w:rsid w:val="00F13000"/>
    <w:rsid w:val="00F31482"/>
    <w:rsid w:val="00F408CD"/>
    <w:rsid w:val="00F4128C"/>
    <w:rsid w:val="00F47FAF"/>
    <w:rsid w:val="00F50C68"/>
    <w:rsid w:val="00F5234C"/>
    <w:rsid w:val="00F564D0"/>
    <w:rsid w:val="00F900A2"/>
    <w:rsid w:val="00F92376"/>
    <w:rsid w:val="00FC440D"/>
    <w:rsid w:val="00FD2B5C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C15D0"/>
  <w15:docId w15:val="{D9796799-9C3E-44F0-8C3A-829DFFD6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C7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2DE6"/>
    <w:pPr>
      <w:keepNext/>
      <w:jc w:val="center"/>
      <w:outlineLvl w:val="1"/>
    </w:pPr>
    <w:rPr>
      <w:b/>
      <w:bCs/>
      <w:color w:val="008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82DE6"/>
    <w:rPr>
      <w:rFonts w:ascii="Times New Roman" w:eastAsia="Times New Roman" w:hAnsi="Times New Roman" w:cs="Times New Roman"/>
      <w:b/>
      <w:bCs/>
      <w:color w:val="008000"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2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D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82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D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E82D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2DE6"/>
    <w:pPr>
      <w:ind w:left="708"/>
    </w:pPr>
  </w:style>
  <w:style w:type="table" w:styleId="Mkatabulky">
    <w:name w:val="Table Grid"/>
    <w:basedOn w:val="Normlntabulka"/>
    <w:uiPriority w:val="59"/>
    <w:rsid w:val="00C631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1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36E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2E62"/>
    <w:rPr>
      <w:color w:val="605E5C"/>
      <w:shd w:val="clear" w:color="auto" w:fill="E1DFDD"/>
    </w:rPr>
  </w:style>
  <w:style w:type="paragraph" w:customStyle="1" w:styleId="l5">
    <w:name w:val="l5"/>
    <w:basedOn w:val="Normln"/>
    <w:rsid w:val="007352C8"/>
    <w:pPr>
      <w:spacing w:before="100" w:beforeAutospacing="1" w:after="100" w:afterAutospacing="1"/>
    </w:pPr>
  </w:style>
  <w:style w:type="paragraph" w:customStyle="1" w:styleId="l6">
    <w:name w:val="l6"/>
    <w:basedOn w:val="Normln"/>
    <w:rsid w:val="007352C8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7352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lek@szst.cz" TargetMode="External"/><Relationship Id="rId1" Type="http://schemas.openxmlformats.org/officeDocument/2006/relationships/hyperlink" Target="http://www.doubravk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olek@szst.cz" TargetMode="External"/><Relationship Id="rId1" Type="http://schemas.openxmlformats.org/officeDocument/2006/relationships/hyperlink" Target="http://www.szs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služby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služby</dc:title>
  <dc:creator>hanka.hozakova@seznam.cz</dc:creator>
  <cp:lastModifiedBy>Hana Hozáková</cp:lastModifiedBy>
  <cp:revision>9</cp:revision>
  <cp:lastPrinted>2023-08-15T07:17:00Z</cp:lastPrinted>
  <dcterms:created xsi:type="dcterms:W3CDTF">2023-09-08T05:59:00Z</dcterms:created>
  <dcterms:modified xsi:type="dcterms:W3CDTF">2023-11-21T08:52:00Z</dcterms:modified>
</cp:coreProperties>
</file>